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0897A" w14:textId="436E7DFB" w:rsidR="00BA7D0C" w:rsidRDefault="00BA7D0C" w:rsidP="00A94D01">
      <w:pPr>
        <w:rPr>
          <w:b/>
        </w:rPr>
      </w:pPr>
      <w:r>
        <w:rPr>
          <w:noProof/>
        </w:rPr>
        <w:drawing>
          <wp:inline distT="0" distB="0" distL="0" distR="0" wp14:anchorId="3CB68FFF" wp14:editId="42BEEDF9">
            <wp:extent cx="826770" cy="228600"/>
            <wp:effectExtent l="19050" t="0" r="0" b="0"/>
            <wp:docPr id="2" name="Imagem 2" descr="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c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86F373" w14:textId="77777777" w:rsidR="00BA7D0C" w:rsidRPr="00F65820" w:rsidRDefault="00BA7D0C" w:rsidP="00BA7D0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14"/>
          <w:szCs w:val="14"/>
        </w:rPr>
      </w:pPr>
      <w:r w:rsidRPr="00F65820">
        <w:rPr>
          <w:rFonts w:ascii="Arial" w:hAnsi="Arial" w:cs="Arial"/>
          <w:b/>
          <w:bCs/>
          <w:sz w:val="14"/>
          <w:szCs w:val="14"/>
        </w:rPr>
        <w:t>EMPRESA DE DESENVOLVIMENTO AGROPECUÁRIO DE SERGIPE</w:t>
      </w:r>
    </w:p>
    <w:p w14:paraId="50364C5B" w14:textId="06B4C88E" w:rsidR="00BA7D0C" w:rsidRDefault="00BA7D0C" w:rsidP="00BA7D0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14"/>
          <w:szCs w:val="14"/>
        </w:rPr>
      </w:pPr>
      <w:r w:rsidRPr="002409BA">
        <w:rPr>
          <w:rFonts w:ascii="Arial" w:hAnsi="Arial" w:cs="Arial"/>
          <w:b/>
          <w:sz w:val="14"/>
          <w:szCs w:val="14"/>
        </w:rPr>
        <w:t>NOTAS EXPLICATIVAS ÀS DEMONSTRAÇÕES FINAN</w:t>
      </w:r>
      <w:r>
        <w:rPr>
          <w:rFonts w:ascii="Arial" w:hAnsi="Arial" w:cs="Arial"/>
          <w:b/>
          <w:sz w:val="14"/>
          <w:szCs w:val="14"/>
        </w:rPr>
        <w:t>CEIRAS EM 31 DE DEZEMBRO DE 2021</w:t>
      </w:r>
    </w:p>
    <w:p w14:paraId="4E1C2722" w14:textId="77777777" w:rsidR="00BA7D0C" w:rsidRPr="00090052" w:rsidRDefault="00BA7D0C" w:rsidP="00BA7D0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14"/>
          <w:szCs w:val="14"/>
        </w:rPr>
      </w:pPr>
    </w:p>
    <w:p w14:paraId="291628A8" w14:textId="77777777" w:rsidR="00BA7D0C" w:rsidRDefault="00BA7D0C" w:rsidP="00BA7D0C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14"/>
          <w:szCs w:val="14"/>
        </w:rPr>
      </w:pPr>
      <w:r w:rsidRPr="00F65820">
        <w:rPr>
          <w:rFonts w:ascii="Arial" w:hAnsi="Arial" w:cs="Arial"/>
          <w:b/>
          <w:sz w:val="14"/>
          <w:szCs w:val="14"/>
        </w:rPr>
        <w:t>Contexto Operacional</w:t>
      </w:r>
    </w:p>
    <w:p w14:paraId="52227EAF" w14:textId="77777777" w:rsidR="00BA7D0C" w:rsidRPr="009E2A95" w:rsidRDefault="00BA7D0C" w:rsidP="00BA7D0C">
      <w:pPr>
        <w:pStyle w:val="PargrafodaLista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14"/>
          <w:szCs w:val="14"/>
        </w:rPr>
      </w:pPr>
    </w:p>
    <w:p w14:paraId="1062EE9F" w14:textId="77777777" w:rsidR="00BA7D0C" w:rsidRPr="006555C9" w:rsidRDefault="00BA7D0C" w:rsidP="00BA7D0C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b/>
          <w:bCs/>
          <w:sz w:val="14"/>
          <w:szCs w:val="14"/>
          <w:u w:val="single"/>
        </w:rPr>
      </w:pPr>
      <w:r w:rsidRPr="006555C9">
        <w:rPr>
          <w:rFonts w:ascii="Arial" w:hAnsi="Arial" w:cs="Arial"/>
          <w:b/>
          <w:bCs/>
          <w:sz w:val="14"/>
          <w:szCs w:val="14"/>
          <w:u w:val="single"/>
        </w:rPr>
        <w:t>Caracterização da Entidade</w:t>
      </w:r>
    </w:p>
    <w:p w14:paraId="3E690495" w14:textId="77777777" w:rsidR="00BA7D0C" w:rsidRDefault="00BA7D0C" w:rsidP="00BA7D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4"/>
          <w:szCs w:val="14"/>
        </w:rPr>
      </w:pPr>
      <w:r w:rsidRPr="00F65820">
        <w:rPr>
          <w:rFonts w:ascii="Arial" w:hAnsi="Arial" w:cs="Arial"/>
          <w:sz w:val="14"/>
          <w:szCs w:val="14"/>
        </w:rPr>
        <w:t>Por força da Lei n.º 6.333 de 02 de janeiro de 2008, extinguindo o Departamento Estadual de Desenvolvimento Agropecuário de Sergipe – DEAGRO/SE revogando a Lei n.º 5416/2004, retornando a Empresa de Desenvolvimento Agropecuário de Sergipe – EMDAGRO assumindo todos os bens, direitos e obrigações do DEAGRO.</w:t>
      </w:r>
    </w:p>
    <w:p w14:paraId="5DE19228" w14:textId="77777777" w:rsidR="00BA7D0C" w:rsidRPr="00F65820" w:rsidRDefault="00BA7D0C" w:rsidP="00BA7D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4"/>
          <w:szCs w:val="14"/>
        </w:rPr>
      </w:pPr>
    </w:p>
    <w:p w14:paraId="31B0F40E" w14:textId="77777777" w:rsidR="00BA7D0C" w:rsidRPr="009E2A95" w:rsidRDefault="00BA7D0C" w:rsidP="00BA7D0C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b/>
          <w:bCs/>
          <w:sz w:val="14"/>
          <w:szCs w:val="14"/>
          <w:u w:val="single"/>
        </w:rPr>
      </w:pPr>
      <w:r w:rsidRPr="00F65820">
        <w:rPr>
          <w:rFonts w:ascii="Arial" w:hAnsi="Arial" w:cs="Arial"/>
          <w:b/>
          <w:bCs/>
          <w:sz w:val="14"/>
          <w:szCs w:val="14"/>
          <w:u w:val="single"/>
        </w:rPr>
        <w:t>Finalidade</w:t>
      </w:r>
    </w:p>
    <w:p w14:paraId="6C8F89A9" w14:textId="77777777" w:rsidR="00BA7D0C" w:rsidRDefault="00BA7D0C" w:rsidP="00BA7D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4"/>
          <w:szCs w:val="14"/>
        </w:rPr>
      </w:pPr>
      <w:r w:rsidRPr="00F65820">
        <w:rPr>
          <w:rFonts w:ascii="Arial" w:hAnsi="Arial" w:cs="Arial"/>
          <w:sz w:val="14"/>
          <w:szCs w:val="14"/>
        </w:rPr>
        <w:t>A Empresa de Desenvolvimento Agropecuário de Sergipe tem por objetivo executar o desenvolvimento agropecuário do Estado, compreendendo as atividades inerentes à assistência técnica, à pesquisa agropecuária, ao fomento, à sanidade vegetal e animal, serviços de apoio à produção, ações fundiárias, contribuir para o desenvolvimento rural e melhoria da qualidade de vida da família rural, através de ações voltadas para utilização, conservação e aproveitamento de produtos agrícolas, educação, conservação ambiental e apoio no artesanato rural.</w:t>
      </w:r>
    </w:p>
    <w:p w14:paraId="59A10AA9" w14:textId="77777777" w:rsidR="00BA7D0C" w:rsidRPr="009E2A95" w:rsidRDefault="00BA7D0C" w:rsidP="00BA7D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4"/>
          <w:szCs w:val="14"/>
        </w:rPr>
      </w:pPr>
    </w:p>
    <w:p w14:paraId="1222CF63" w14:textId="77777777" w:rsidR="00BA7D0C" w:rsidRPr="009E2A95" w:rsidRDefault="00BA7D0C" w:rsidP="00BA7D0C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b/>
          <w:bCs/>
          <w:sz w:val="14"/>
          <w:szCs w:val="14"/>
          <w:u w:val="single"/>
        </w:rPr>
      </w:pPr>
      <w:r w:rsidRPr="00F65820">
        <w:rPr>
          <w:rFonts w:ascii="Arial" w:hAnsi="Arial" w:cs="Arial"/>
          <w:b/>
          <w:bCs/>
          <w:sz w:val="14"/>
          <w:szCs w:val="14"/>
          <w:u w:val="single"/>
        </w:rPr>
        <w:t>Legislação Aplicável</w:t>
      </w:r>
      <w:r>
        <w:rPr>
          <w:rFonts w:ascii="Arial" w:hAnsi="Arial" w:cs="Arial"/>
          <w:b/>
          <w:bCs/>
          <w:sz w:val="14"/>
          <w:szCs w:val="14"/>
          <w:u w:val="single"/>
        </w:rPr>
        <w:t xml:space="preserve"> </w:t>
      </w:r>
    </w:p>
    <w:p w14:paraId="5C7AC235" w14:textId="77777777" w:rsidR="00BA7D0C" w:rsidRDefault="00BA7D0C" w:rsidP="00BA7D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4"/>
          <w:szCs w:val="14"/>
        </w:rPr>
      </w:pPr>
      <w:r w:rsidRPr="00F65820">
        <w:rPr>
          <w:rFonts w:ascii="Arial" w:hAnsi="Arial" w:cs="Arial"/>
          <w:sz w:val="14"/>
          <w:szCs w:val="14"/>
        </w:rPr>
        <w:t>As atividades da empresa estão disciplinadas pela Lei n.º 6.404/1976 (Lei das Sociedades Anônimas e alterações posteriores), pelo Decreto-Lei n.º 5.452/1943 Consolidação das Leis do Trabalho, pela Lei das Licitações e Contratos Adm</w:t>
      </w:r>
      <w:r>
        <w:rPr>
          <w:rFonts w:ascii="Arial" w:hAnsi="Arial" w:cs="Arial"/>
          <w:sz w:val="14"/>
          <w:szCs w:val="14"/>
        </w:rPr>
        <w:t>inistrativos Lei n.º 13.303/2016</w:t>
      </w:r>
      <w:r w:rsidRPr="00F65820">
        <w:rPr>
          <w:rFonts w:ascii="Arial" w:hAnsi="Arial" w:cs="Arial"/>
          <w:sz w:val="14"/>
          <w:szCs w:val="14"/>
        </w:rPr>
        <w:t>, além de seu Estatuto Social, Regimento Interno e as demais normas de Dire</w:t>
      </w:r>
      <w:r>
        <w:rPr>
          <w:rFonts w:ascii="Arial" w:hAnsi="Arial" w:cs="Arial"/>
          <w:sz w:val="14"/>
          <w:szCs w:val="14"/>
        </w:rPr>
        <w:t>i</w:t>
      </w:r>
      <w:r w:rsidRPr="00F65820">
        <w:rPr>
          <w:rFonts w:ascii="Arial" w:hAnsi="Arial" w:cs="Arial"/>
          <w:sz w:val="14"/>
          <w:szCs w:val="14"/>
        </w:rPr>
        <w:t>to Público e Privado.</w:t>
      </w:r>
    </w:p>
    <w:p w14:paraId="6C7962C3" w14:textId="77777777" w:rsidR="00BA7D0C" w:rsidRPr="00F65820" w:rsidRDefault="00BA7D0C" w:rsidP="00BA7D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4"/>
          <w:szCs w:val="14"/>
        </w:rPr>
      </w:pPr>
    </w:p>
    <w:p w14:paraId="07CEC82E" w14:textId="77777777" w:rsidR="00BA7D0C" w:rsidRDefault="00BA7D0C" w:rsidP="00BA7D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4"/>
          <w:szCs w:val="14"/>
        </w:rPr>
      </w:pPr>
      <w:r w:rsidRPr="00F65820">
        <w:rPr>
          <w:rFonts w:ascii="Arial" w:hAnsi="Arial" w:cs="Arial"/>
          <w:sz w:val="14"/>
          <w:szCs w:val="14"/>
        </w:rPr>
        <w:t>Aplicam-se também, a partir de 04/05/2000, os dispositivos constantes da Lei Complementar Federal n.º 101/2000 (Lei de Responsabilidade Fiscal), haja vista a EMDAGRO preencher os requisitos descritos no art. 2°, inciso III daquela lei referente à sua caracterização como empresa pública dependente.</w:t>
      </w:r>
    </w:p>
    <w:p w14:paraId="22E25192" w14:textId="77777777" w:rsidR="00BA7D0C" w:rsidRPr="00F65820" w:rsidRDefault="00BA7D0C" w:rsidP="00BA7D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4"/>
          <w:szCs w:val="14"/>
        </w:rPr>
      </w:pPr>
    </w:p>
    <w:p w14:paraId="5F60251B" w14:textId="77777777" w:rsidR="00BA7D0C" w:rsidRPr="006555C9" w:rsidRDefault="00BA7D0C" w:rsidP="00BA7D0C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b/>
          <w:bCs/>
          <w:sz w:val="14"/>
          <w:szCs w:val="14"/>
          <w:u w:val="single"/>
        </w:rPr>
      </w:pPr>
      <w:r w:rsidRPr="00F65820">
        <w:rPr>
          <w:rFonts w:ascii="Arial" w:hAnsi="Arial" w:cs="Arial"/>
          <w:b/>
          <w:bCs/>
          <w:sz w:val="14"/>
          <w:szCs w:val="14"/>
          <w:u w:val="single"/>
        </w:rPr>
        <w:t>Repasse de Recursos</w:t>
      </w:r>
    </w:p>
    <w:p w14:paraId="067C5933" w14:textId="77777777" w:rsidR="00BA7D0C" w:rsidRDefault="00BA7D0C" w:rsidP="00BA7D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4"/>
          <w:szCs w:val="14"/>
        </w:rPr>
      </w:pPr>
      <w:r w:rsidRPr="00F65820">
        <w:rPr>
          <w:rFonts w:ascii="Arial" w:hAnsi="Arial" w:cs="Arial"/>
          <w:sz w:val="14"/>
          <w:szCs w:val="14"/>
        </w:rPr>
        <w:t>Em função do seu objeto social, a EMDAGRO recebeu através da rubrica "Receitas de Transferências Intragovernamentais", recursos repassados pelo Governo, vinculados a despesas criadas para promover o desenvolvimento agropecuário no Estado de Sergipe.</w:t>
      </w:r>
    </w:p>
    <w:p w14:paraId="6B76AB94" w14:textId="77777777" w:rsidR="00BA7D0C" w:rsidRPr="009E2A95" w:rsidRDefault="00BA7D0C" w:rsidP="00BA7D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4"/>
          <w:szCs w:val="14"/>
        </w:rPr>
      </w:pPr>
    </w:p>
    <w:p w14:paraId="42A1337E" w14:textId="77777777" w:rsidR="00BA7D0C" w:rsidRPr="009E2A95" w:rsidRDefault="00BA7D0C" w:rsidP="00BA7D0C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b/>
          <w:bCs/>
          <w:sz w:val="14"/>
          <w:szCs w:val="14"/>
          <w:u w:val="single"/>
        </w:rPr>
      </w:pPr>
      <w:r w:rsidRPr="00F65820">
        <w:rPr>
          <w:rFonts w:ascii="Arial" w:hAnsi="Arial" w:cs="Arial"/>
          <w:b/>
          <w:bCs/>
          <w:sz w:val="14"/>
          <w:szCs w:val="14"/>
          <w:u w:val="single"/>
        </w:rPr>
        <w:t>Situação Patrimonial</w:t>
      </w:r>
    </w:p>
    <w:p w14:paraId="3D4143D0" w14:textId="7553ADB5" w:rsidR="00BA7D0C" w:rsidRDefault="00BA7D0C" w:rsidP="00BA7D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4"/>
          <w:szCs w:val="14"/>
        </w:rPr>
      </w:pPr>
      <w:r w:rsidRPr="00F65820">
        <w:rPr>
          <w:rFonts w:ascii="Arial" w:hAnsi="Arial" w:cs="Arial"/>
          <w:sz w:val="14"/>
          <w:szCs w:val="14"/>
        </w:rPr>
        <w:t>A administração da empresa, ciente da situação patrimonial e financeira refletida nas demonstrações contábeis ence</w:t>
      </w:r>
      <w:r>
        <w:rPr>
          <w:rFonts w:ascii="Arial" w:hAnsi="Arial" w:cs="Arial"/>
          <w:sz w:val="14"/>
          <w:szCs w:val="14"/>
        </w:rPr>
        <w:t>rradas em 31 de dezembro de 2021</w:t>
      </w:r>
      <w:r w:rsidRPr="00F65820">
        <w:rPr>
          <w:rFonts w:ascii="Arial" w:hAnsi="Arial" w:cs="Arial"/>
          <w:sz w:val="14"/>
          <w:szCs w:val="14"/>
        </w:rPr>
        <w:t xml:space="preserve">, entende assegurada a continuidade de suas operações pelo fato do controle da Empresa pertencer ao Governo do Estado de Sergipe. </w:t>
      </w:r>
    </w:p>
    <w:p w14:paraId="0BD350A4" w14:textId="77777777" w:rsidR="00BA7D0C" w:rsidRPr="00F65820" w:rsidRDefault="00BA7D0C" w:rsidP="00BA7D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4"/>
          <w:szCs w:val="14"/>
        </w:rPr>
      </w:pPr>
    </w:p>
    <w:p w14:paraId="44C96165" w14:textId="77777777" w:rsidR="00BA7D0C" w:rsidRPr="009E2A95" w:rsidRDefault="00BA7D0C" w:rsidP="00BA7D0C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14"/>
          <w:szCs w:val="14"/>
        </w:rPr>
      </w:pPr>
      <w:r w:rsidRPr="00F65820">
        <w:rPr>
          <w:rFonts w:ascii="Arial" w:hAnsi="Arial" w:cs="Arial"/>
          <w:b/>
          <w:bCs/>
          <w:sz w:val="14"/>
          <w:szCs w:val="14"/>
        </w:rPr>
        <w:t>Base de preparação e apresentação das demonstrações contábeis</w:t>
      </w:r>
    </w:p>
    <w:p w14:paraId="7CAA33E8" w14:textId="6204CC34" w:rsidR="00BA7D0C" w:rsidRPr="00F65820" w:rsidRDefault="00BA7D0C" w:rsidP="00BA7D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4"/>
          <w:szCs w:val="14"/>
        </w:rPr>
      </w:pPr>
      <w:r w:rsidRPr="00F65820">
        <w:rPr>
          <w:rFonts w:ascii="Arial" w:hAnsi="Arial" w:cs="Arial"/>
          <w:sz w:val="14"/>
          <w:szCs w:val="14"/>
        </w:rPr>
        <w:t>As demonstrações contábeis encerradas em 31/12/20</w:t>
      </w:r>
      <w:r>
        <w:rPr>
          <w:rFonts w:ascii="Arial" w:hAnsi="Arial" w:cs="Arial"/>
          <w:sz w:val="14"/>
          <w:szCs w:val="14"/>
        </w:rPr>
        <w:t>21</w:t>
      </w:r>
      <w:r w:rsidRPr="00F65820">
        <w:rPr>
          <w:rFonts w:ascii="Arial" w:hAnsi="Arial" w:cs="Arial"/>
          <w:sz w:val="14"/>
          <w:szCs w:val="14"/>
        </w:rPr>
        <w:t xml:space="preserve"> estão sendo apresentadas pelo Sistema i-</w:t>
      </w:r>
      <w:proofErr w:type="spellStart"/>
      <w:r w:rsidRPr="00F65820">
        <w:rPr>
          <w:rFonts w:ascii="Arial" w:hAnsi="Arial" w:cs="Arial"/>
          <w:sz w:val="14"/>
          <w:szCs w:val="14"/>
        </w:rPr>
        <w:t>Gesp</w:t>
      </w:r>
      <w:proofErr w:type="spellEnd"/>
      <w:r w:rsidRPr="00F65820">
        <w:rPr>
          <w:rFonts w:ascii="Arial" w:hAnsi="Arial" w:cs="Arial"/>
          <w:sz w:val="14"/>
          <w:szCs w:val="14"/>
        </w:rPr>
        <w:t xml:space="preserve"> – Gestão Pública Integrada da SEFAZ/SE, implantado pelo Decreto n.º28.830/2012, e estão apresentadas em conformidade com as disposições contidas na Lei n.º 6.404/76 e suas alterações, sem prejuízo da Lei n.º 4.320/64.</w:t>
      </w:r>
    </w:p>
    <w:p w14:paraId="289651C7" w14:textId="77777777" w:rsidR="00BA7D0C" w:rsidRDefault="00BA7D0C" w:rsidP="00BA7D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4"/>
          <w:szCs w:val="14"/>
        </w:rPr>
      </w:pPr>
      <w:r w:rsidRPr="00F65820">
        <w:rPr>
          <w:rFonts w:ascii="Arial" w:hAnsi="Arial" w:cs="Arial"/>
          <w:sz w:val="14"/>
          <w:szCs w:val="14"/>
        </w:rPr>
        <w:t xml:space="preserve">A partir de 1° de janeiro de 2011, os registros contábeis passaram a contemplar os procedimentos da Lei Federal n.º 4.320, de 17 de março de </w:t>
      </w:r>
      <w:smartTag w:uri="urn:schemas-microsoft-com:office:smarttags" w:element="metricconverter">
        <w:smartTagPr>
          <w:attr w:name="ProductID" w:val="1964, a"/>
        </w:smartTagPr>
        <w:r w:rsidRPr="00F65820">
          <w:rPr>
            <w:rFonts w:ascii="Arial" w:hAnsi="Arial" w:cs="Arial"/>
            <w:sz w:val="14"/>
            <w:szCs w:val="14"/>
          </w:rPr>
          <w:t>1964, a</w:t>
        </w:r>
      </w:smartTag>
      <w:r w:rsidRPr="00F65820">
        <w:rPr>
          <w:rFonts w:ascii="Arial" w:hAnsi="Arial" w:cs="Arial"/>
          <w:sz w:val="14"/>
          <w:szCs w:val="14"/>
        </w:rPr>
        <w:t xml:space="preserve"> qual institui normas gerais de dire</w:t>
      </w:r>
      <w:r>
        <w:rPr>
          <w:rFonts w:ascii="Arial" w:hAnsi="Arial" w:cs="Arial"/>
          <w:sz w:val="14"/>
          <w:szCs w:val="14"/>
        </w:rPr>
        <w:t>i</w:t>
      </w:r>
      <w:r w:rsidRPr="00F65820">
        <w:rPr>
          <w:rFonts w:ascii="Arial" w:hAnsi="Arial" w:cs="Arial"/>
          <w:sz w:val="14"/>
          <w:szCs w:val="14"/>
        </w:rPr>
        <w:t>to financeiro para elaboração e controle dos orçamentos e balanços da União, dos Estados, dos Municípios e do Distrito Federal.</w:t>
      </w:r>
    </w:p>
    <w:p w14:paraId="29CC1AEF" w14:textId="77777777" w:rsidR="00BA7D0C" w:rsidRPr="009E2A95" w:rsidRDefault="00BA7D0C" w:rsidP="00BA7D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4"/>
          <w:szCs w:val="14"/>
        </w:rPr>
      </w:pPr>
    </w:p>
    <w:p w14:paraId="1631FBEC" w14:textId="77777777" w:rsidR="00BA7D0C" w:rsidRPr="009E2A95" w:rsidRDefault="00BA7D0C" w:rsidP="00BA7D0C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14"/>
          <w:szCs w:val="14"/>
        </w:rPr>
      </w:pPr>
      <w:r w:rsidRPr="00F65820">
        <w:rPr>
          <w:rFonts w:ascii="Arial" w:hAnsi="Arial" w:cs="Arial"/>
          <w:b/>
          <w:bCs/>
          <w:sz w:val="14"/>
          <w:szCs w:val="14"/>
        </w:rPr>
        <w:t>Principais Práticas Contábeis</w:t>
      </w:r>
    </w:p>
    <w:p w14:paraId="169A4FF3" w14:textId="77777777" w:rsidR="00BA7D0C" w:rsidRDefault="00BA7D0C" w:rsidP="00BA7D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4"/>
          <w:szCs w:val="14"/>
        </w:rPr>
      </w:pPr>
      <w:r w:rsidRPr="00F65820">
        <w:rPr>
          <w:rFonts w:ascii="Arial" w:hAnsi="Arial" w:cs="Arial"/>
          <w:sz w:val="14"/>
          <w:szCs w:val="14"/>
        </w:rPr>
        <w:t>Na observância do regime de competência, a Empresa adota as seguintes principais práticas contábeis:</w:t>
      </w:r>
    </w:p>
    <w:p w14:paraId="38F9CE22" w14:textId="77777777" w:rsidR="00BA7D0C" w:rsidRPr="009E2A95" w:rsidRDefault="00BA7D0C" w:rsidP="00BA7D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4"/>
          <w:szCs w:val="14"/>
        </w:rPr>
      </w:pPr>
    </w:p>
    <w:p w14:paraId="6265B24F" w14:textId="77777777" w:rsidR="00BA7D0C" w:rsidRPr="009E2A95" w:rsidRDefault="00BA7D0C" w:rsidP="00BA7D0C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14"/>
          <w:szCs w:val="14"/>
          <w:u w:val="single"/>
        </w:rPr>
      </w:pPr>
      <w:r w:rsidRPr="00F65820">
        <w:rPr>
          <w:rFonts w:ascii="Arial" w:hAnsi="Arial" w:cs="Arial"/>
          <w:b/>
          <w:bCs/>
          <w:sz w:val="14"/>
          <w:szCs w:val="14"/>
          <w:u w:val="single"/>
        </w:rPr>
        <w:t>Disponibilidades</w:t>
      </w:r>
    </w:p>
    <w:p w14:paraId="7276773C" w14:textId="77777777" w:rsidR="00BA7D0C" w:rsidRDefault="00BA7D0C" w:rsidP="00BA7D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4"/>
          <w:szCs w:val="14"/>
        </w:rPr>
      </w:pPr>
      <w:r w:rsidRPr="00F65820">
        <w:rPr>
          <w:rFonts w:ascii="Arial" w:hAnsi="Arial" w:cs="Arial"/>
          <w:sz w:val="14"/>
          <w:szCs w:val="14"/>
        </w:rPr>
        <w:t>São demonstradas ao custo, acrescido dos rendimentos auferidos até a data do balanço, não excedendo o valor de mercado.</w:t>
      </w:r>
    </w:p>
    <w:p w14:paraId="45C92046" w14:textId="77777777" w:rsidR="00BA7D0C" w:rsidRPr="009E2A95" w:rsidRDefault="00BA7D0C" w:rsidP="00BA7D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4"/>
          <w:szCs w:val="14"/>
        </w:rPr>
      </w:pPr>
    </w:p>
    <w:p w14:paraId="4FE7F16C" w14:textId="77777777" w:rsidR="00BA7D0C" w:rsidRPr="009E2A95" w:rsidRDefault="00BA7D0C" w:rsidP="00BA7D0C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14"/>
          <w:szCs w:val="14"/>
        </w:rPr>
      </w:pPr>
      <w:r w:rsidRPr="00F65820">
        <w:rPr>
          <w:rFonts w:ascii="Arial" w:hAnsi="Arial" w:cs="Arial"/>
          <w:b/>
          <w:bCs/>
          <w:sz w:val="14"/>
          <w:szCs w:val="14"/>
          <w:u w:val="single"/>
        </w:rPr>
        <w:t>Clientes</w:t>
      </w:r>
    </w:p>
    <w:p w14:paraId="1025ADD4" w14:textId="37E4A626" w:rsidR="00BA7D0C" w:rsidRDefault="00BA7D0C" w:rsidP="00BA7D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4"/>
          <w:szCs w:val="14"/>
        </w:rPr>
      </w:pPr>
      <w:r w:rsidRPr="00F65820">
        <w:rPr>
          <w:rFonts w:ascii="Arial" w:hAnsi="Arial" w:cs="Arial"/>
          <w:sz w:val="14"/>
          <w:szCs w:val="14"/>
        </w:rPr>
        <w:t>Representam os valores faturados, relativos às receitas próprias com serviços agropecuários. A empresa não efetuou em 20</w:t>
      </w:r>
      <w:r>
        <w:rPr>
          <w:rFonts w:ascii="Arial" w:hAnsi="Arial" w:cs="Arial"/>
          <w:sz w:val="14"/>
          <w:szCs w:val="14"/>
        </w:rPr>
        <w:t>21</w:t>
      </w:r>
      <w:r w:rsidRPr="00F65820">
        <w:rPr>
          <w:rFonts w:ascii="Arial" w:hAnsi="Arial" w:cs="Arial"/>
          <w:sz w:val="14"/>
          <w:szCs w:val="14"/>
        </w:rPr>
        <w:t xml:space="preserve"> a provisão para perdas.</w:t>
      </w:r>
    </w:p>
    <w:p w14:paraId="108A5F95" w14:textId="77777777" w:rsidR="00BA7D0C" w:rsidRPr="00F65820" w:rsidRDefault="00BA7D0C" w:rsidP="00BA7D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4"/>
          <w:szCs w:val="14"/>
        </w:rPr>
      </w:pPr>
    </w:p>
    <w:p w14:paraId="27818822" w14:textId="77777777" w:rsidR="00BA7D0C" w:rsidRPr="009E2A95" w:rsidRDefault="00BA7D0C" w:rsidP="00BA7D0C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14"/>
          <w:szCs w:val="14"/>
        </w:rPr>
      </w:pPr>
      <w:r w:rsidRPr="00F65820">
        <w:rPr>
          <w:rFonts w:ascii="Arial" w:hAnsi="Arial" w:cs="Arial"/>
          <w:b/>
          <w:bCs/>
          <w:sz w:val="14"/>
          <w:szCs w:val="14"/>
          <w:u w:val="single"/>
        </w:rPr>
        <w:t>Estoques</w:t>
      </w:r>
    </w:p>
    <w:p w14:paraId="2F505240" w14:textId="77777777" w:rsidR="00BA7D0C" w:rsidRDefault="00BA7D0C" w:rsidP="00BA7D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4"/>
          <w:szCs w:val="14"/>
        </w:rPr>
      </w:pPr>
      <w:r w:rsidRPr="00F65820">
        <w:rPr>
          <w:rFonts w:ascii="Arial" w:hAnsi="Arial" w:cs="Arial"/>
          <w:sz w:val="14"/>
          <w:szCs w:val="14"/>
        </w:rPr>
        <w:t>Os estoques são avaliados com base no custo médio de aquisição, acrescido de gastos relativos a transportes, armazenagem e impostos não recuperáveis. Os valores de estoques contabilizados não excedem os valores de mercado.</w:t>
      </w:r>
    </w:p>
    <w:p w14:paraId="3770292F" w14:textId="77777777" w:rsidR="00BA7D0C" w:rsidRPr="009E2A95" w:rsidRDefault="00BA7D0C" w:rsidP="00BA7D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4"/>
          <w:szCs w:val="14"/>
        </w:rPr>
      </w:pPr>
    </w:p>
    <w:p w14:paraId="64E8B1EF" w14:textId="77777777" w:rsidR="00BA7D0C" w:rsidRPr="009E2A95" w:rsidRDefault="00BA7D0C" w:rsidP="00BA7D0C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14"/>
          <w:szCs w:val="14"/>
          <w:u w:val="single"/>
        </w:rPr>
      </w:pPr>
      <w:r w:rsidRPr="00F65820">
        <w:rPr>
          <w:rFonts w:ascii="Arial" w:hAnsi="Arial" w:cs="Arial"/>
          <w:b/>
          <w:bCs/>
          <w:sz w:val="14"/>
          <w:szCs w:val="14"/>
          <w:u w:val="single"/>
        </w:rPr>
        <w:t>Imobilizado</w:t>
      </w:r>
    </w:p>
    <w:p w14:paraId="4DFF1110" w14:textId="77777777" w:rsidR="00BA7D0C" w:rsidRDefault="00BA7D0C" w:rsidP="00BA7D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4"/>
          <w:szCs w:val="14"/>
        </w:rPr>
      </w:pPr>
      <w:r w:rsidRPr="00F65820">
        <w:rPr>
          <w:rFonts w:ascii="Arial" w:hAnsi="Arial" w:cs="Arial"/>
          <w:sz w:val="14"/>
          <w:szCs w:val="14"/>
        </w:rPr>
        <w:t xml:space="preserve">Está avaliado pelo custo de aquisição ou construção, líquido das respectivas depreciações acumuladas, calculadas pelo método linear que levam em consideração a vida útil do bem. Não foi realizado neste exercício teste de </w:t>
      </w:r>
      <w:proofErr w:type="spellStart"/>
      <w:r w:rsidRPr="00F65820">
        <w:rPr>
          <w:rFonts w:ascii="Arial" w:hAnsi="Arial" w:cs="Arial"/>
          <w:i/>
          <w:sz w:val="14"/>
          <w:szCs w:val="14"/>
        </w:rPr>
        <w:t>impairment</w:t>
      </w:r>
      <w:proofErr w:type="spellEnd"/>
      <w:r w:rsidRPr="00F65820">
        <w:rPr>
          <w:rFonts w:ascii="Arial" w:hAnsi="Arial" w:cs="Arial"/>
          <w:sz w:val="14"/>
          <w:szCs w:val="14"/>
        </w:rPr>
        <w:t xml:space="preserve"> e reavaliação dos bens móveis e imóveis.</w:t>
      </w:r>
    </w:p>
    <w:p w14:paraId="4D3E7A96" w14:textId="77777777" w:rsidR="00BA7D0C" w:rsidRPr="009E2A95" w:rsidRDefault="00BA7D0C" w:rsidP="00BA7D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4"/>
          <w:szCs w:val="14"/>
        </w:rPr>
      </w:pPr>
    </w:p>
    <w:p w14:paraId="70F1BC48" w14:textId="77777777" w:rsidR="00BA7D0C" w:rsidRPr="009E2A95" w:rsidRDefault="00BA7D0C" w:rsidP="00BA7D0C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14"/>
          <w:szCs w:val="14"/>
          <w:u w:val="single"/>
        </w:rPr>
      </w:pPr>
      <w:r w:rsidRPr="00F65820">
        <w:rPr>
          <w:rFonts w:ascii="Arial" w:hAnsi="Arial" w:cs="Arial"/>
          <w:b/>
          <w:bCs/>
          <w:sz w:val="14"/>
          <w:szCs w:val="14"/>
          <w:u w:val="single"/>
        </w:rPr>
        <w:t>Intangível</w:t>
      </w:r>
    </w:p>
    <w:p w14:paraId="04D116AA" w14:textId="77777777" w:rsidR="00BA7D0C" w:rsidRDefault="00BA7D0C" w:rsidP="00BA7D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4"/>
          <w:szCs w:val="14"/>
        </w:rPr>
      </w:pPr>
      <w:r w:rsidRPr="00F65820">
        <w:rPr>
          <w:rFonts w:ascii="Arial" w:hAnsi="Arial" w:cs="Arial"/>
          <w:sz w:val="14"/>
          <w:szCs w:val="14"/>
        </w:rPr>
        <w:t>Está demonstrado pelos gastos incorridos, deduzido da amortização acumulada. Não foi realizado neste exercício teste de recuperabilidade do Ativo Intangível.</w:t>
      </w:r>
    </w:p>
    <w:p w14:paraId="645F18A6" w14:textId="77777777" w:rsidR="00BA7D0C" w:rsidRPr="009E2A95" w:rsidRDefault="00BA7D0C" w:rsidP="00BA7D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4"/>
          <w:szCs w:val="14"/>
        </w:rPr>
      </w:pPr>
    </w:p>
    <w:p w14:paraId="2F418E8B" w14:textId="77777777" w:rsidR="00BA7D0C" w:rsidRPr="009E2A95" w:rsidRDefault="00BA7D0C" w:rsidP="00BA7D0C">
      <w:pPr>
        <w:pStyle w:val="PargrafodaLista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b/>
          <w:bCs/>
          <w:sz w:val="14"/>
          <w:szCs w:val="14"/>
        </w:rPr>
      </w:pPr>
      <w:r w:rsidRPr="00F65820">
        <w:rPr>
          <w:rFonts w:ascii="Arial" w:hAnsi="Arial" w:cs="Arial"/>
          <w:b/>
          <w:bCs/>
          <w:sz w:val="14"/>
          <w:szCs w:val="14"/>
        </w:rPr>
        <w:t xml:space="preserve">f)   </w:t>
      </w:r>
      <w:r w:rsidRPr="00F65820">
        <w:rPr>
          <w:rFonts w:ascii="Arial" w:hAnsi="Arial" w:cs="Arial"/>
          <w:b/>
          <w:bCs/>
          <w:sz w:val="14"/>
          <w:szCs w:val="14"/>
          <w:u w:val="single"/>
        </w:rPr>
        <w:t>Valores de Realização e Exigibilidade</w:t>
      </w:r>
    </w:p>
    <w:p w14:paraId="0106361A" w14:textId="77777777" w:rsidR="00BA7D0C" w:rsidRDefault="00BA7D0C" w:rsidP="00BA7D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4"/>
          <w:szCs w:val="14"/>
        </w:rPr>
      </w:pPr>
      <w:r w:rsidRPr="00F65820">
        <w:rPr>
          <w:rFonts w:ascii="Arial" w:hAnsi="Arial" w:cs="Arial"/>
          <w:sz w:val="14"/>
          <w:szCs w:val="14"/>
        </w:rPr>
        <w:t>Os ativos e passivos são demonstrados pelos valores de realização e exigibilidade, respectivamente, e contemplam as variações monetárias, bem como os rendimentos e encargos auferidos ou incorridos até a data do balanço.</w:t>
      </w:r>
    </w:p>
    <w:p w14:paraId="6656417C" w14:textId="77777777" w:rsidR="00BA7D0C" w:rsidRPr="009E2A95" w:rsidRDefault="00BA7D0C" w:rsidP="00BA7D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4"/>
          <w:szCs w:val="14"/>
        </w:rPr>
      </w:pPr>
    </w:p>
    <w:p w14:paraId="161B1B2D" w14:textId="77777777" w:rsidR="00BA7D0C" w:rsidRPr="009E2A95" w:rsidRDefault="00BA7D0C" w:rsidP="00BA7D0C">
      <w:pPr>
        <w:pStyle w:val="PargrafodaLista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b/>
          <w:bCs/>
          <w:sz w:val="14"/>
          <w:szCs w:val="14"/>
        </w:rPr>
      </w:pPr>
      <w:r w:rsidRPr="00F65820">
        <w:rPr>
          <w:rFonts w:ascii="Arial" w:hAnsi="Arial" w:cs="Arial"/>
          <w:b/>
          <w:bCs/>
          <w:sz w:val="14"/>
          <w:szCs w:val="14"/>
        </w:rPr>
        <w:t xml:space="preserve">g)   </w:t>
      </w:r>
      <w:r w:rsidRPr="00F65820">
        <w:rPr>
          <w:rFonts w:ascii="Arial" w:hAnsi="Arial" w:cs="Arial"/>
          <w:b/>
          <w:bCs/>
          <w:sz w:val="14"/>
          <w:szCs w:val="14"/>
          <w:u w:val="single"/>
        </w:rPr>
        <w:t>Apuração do Resultado</w:t>
      </w:r>
    </w:p>
    <w:p w14:paraId="28EE4638" w14:textId="39A7427F" w:rsidR="00BA7D0C" w:rsidRPr="00F65820" w:rsidRDefault="00BA7D0C" w:rsidP="00BA7D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No decorrer do exercício de 2021</w:t>
      </w:r>
      <w:r w:rsidRPr="00F65820">
        <w:rPr>
          <w:rFonts w:ascii="Arial" w:hAnsi="Arial" w:cs="Arial"/>
          <w:sz w:val="14"/>
          <w:szCs w:val="14"/>
        </w:rPr>
        <w:t>, as receitas e despesas estão registradas de forma a atender a Lei Federal n.º 4.320 de 17/03/1964. Ao final do exercício, as despesas e receitas são registradas com base em critérios estabelecidos na legislação societária (Lei 6.404/76) e dispositivos complementares, em atendimento ao regime de competência.</w:t>
      </w:r>
    </w:p>
    <w:p w14:paraId="5808A703" w14:textId="1EFC84CB" w:rsidR="00BA7D0C" w:rsidRDefault="00BA7D0C" w:rsidP="00BA7D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4"/>
          <w:szCs w:val="14"/>
        </w:rPr>
      </w:pPr>
      <w:r w:rsidRPr="00F65820">
        <w:rPr>
          <w:rFonts w:ascii="Arial" w:hAnsi="Arial" w:cs="Arial"/>
          <w:sz w:val="14"/>
          <w:szCs w:val="14"/>
        </w:rPr>
        <w:t>A EMDAGRO apresentou no exercício</w:t>
      </w:r>
      <w:r>
        <w:rPr>
          <w:rFonts w:ascii="Arial" w:hAnsi="Arial" w:cs="Arial"/>
          <w:sz w:val="14"/>
          <w:szCs w:val="14"/>
        </w:rPr>
        <w:t xml:space="preserve"> findo em 31 de dezembro de 202</w:t>
      </w:r>
      <w:r w:rsidR="00B935EA">
        <w:rPr>
          <w:rFonts w:ascii="Arial" w:hAnsi="Arial" w:cs="Arial"/>
          <w:sz w:val="14"/>
          <w:szCs w:val="14"/>
        </w:rPr>
        <w:t>1</w:t>
      </w:r>
      <w:r w:rsidRPr="00F65820">
        <w:rPr>
          <w:rFonts w:ascii="Arial" w:hAnsi="Arial" w:cs="Arial"/>
          <w:sz w:val="14"/>
          <w:szCs w:val="14"/>
        </w:rPr>
        <w:t xml:space="preserve">, um </w:t>
      </w:r>
      <w:r w:rsidR="00CE57AF">
        <w:rPr>
          <w:rFonts w:ascii="Arial" w:hAnsi="Arial" w:cs="Arial"/>
          <w:sz w:val="14"/>
          <w:szCs w:val="14"/>
        </w:rPr>
        <w:t>déficit</w:t>
      </w:r>
      <w:r w:rsidRPr="00E96168">
        <w:rPr>
          <w:rFonts w:ascii="Arial" w:hAnsi="Arial" w:cs="Arial"/>
          <w:sz w:val="14"/>
          <w:szCs w:val="14"/>
        </w:rPr>
        <w:t xml:space="preserve"> de </w:t>
      </w:r>
      <w:r w:rsidRPr="00E96168">
        <w:rPr>
          <w:rFonts w:ascii="Arial" w:hAnsi="Arial" w:cs="Arial"/>
          <w:b/>
          <w:sz w:val="14"/>
          <w:szCs w:val="14"/>
        </w:rPr>
        <w:t xml:space="preserve">R$ </w:t>
      </w:r>
      <w:r w:rsidR="00B62948">
        <w:rPr>
          <w:rFonts w:ascii="Arial" w:hAnsi="Arial" w:cs="Arial"/>
          <w:b/>
          <w:sz w:val="14"/>
          <w:szCs w:val="14"/>
        </w:rPr>
        <w:t>(</w:t>
      </w:r>
      <w:r w:rsidR="00AA7DFF">
        <w:rPr>
          <w:rFonts w:ascii="Arial" w:hAnsi="Arial" w:cs="Arial"/>
          <w:b/>
          <w:sz w:val="14"/>
          <w:szCs w:val="14"/>
        </w:rPr>
        <w:t>33.529.035,52</w:t>
      </w:r>
      <w:r w:rsidR="00B62948">
        <w:rPr>
          <w:rFonts w:ascii="Arial" w:hAnsi="Arial" w:cs="Arial"/>
          <w:b/>
          <w:sz w:val="14"/>
          <w:szCs w:val="14"/>
        </w:rPr>
        <w:t>)</w:t>
      </w:r>
      <w:r w:rsidRPr="00E96168">
        <w:rPr>
          <w:rFonts w:ascii="Arial" w:hAnsi="Arial" w:cs="Arial"/>
          <w:sz w:val="14"/>
          <w:szCs w:val="14"/>
        </w:rPr>
        <w:t xml:space="preserve"> (</w:t>
      </w:r>
      <w:r w:rsidR="00AA7DFF">
        <w:rPr>
          <w:rFonts w:ascii="Arial" w:hAnsi="Arial" w:cs="Arial"/>
          <w:sz w:val="14"/>
          <w:szCs w:val="14"/>
        </w:rPr>
        <w:t>trinta e três</w:t>
      </w:r>
      <w:r>
        <w:rPr>
          <w:rFonts w:ascii="Arial" w:hAnsi="Arial" w:cs="Arial"/>
          <w:sz w:val="14"/>
          <w:szCs w:val="14"/>
        </w:rPr>
        <w:t xml:space="preserve"> milhões quinhentos e </w:t>
      </w:r>
      <w:r w:rsidR="00AA7DFF">
        <w:rPr>
          <w:rFonts w:ascii="Arial" w:hAnsi="Arial" w:cs="Arial"/>
          <w:sz w:val="14"/>
          <w:szCs w:val="14"/>
        </w:rPr>
        <w:t>vinte e nove</w:t>
      </w:r>
      <w:r>
        <w:rPr>
          <w:rFonts w:ascii="Arial" w:hAnsi="Arial" w:cs="Arial"/>
          <w:sz w:val="14"/>
          <w:szCs w:val="14"/>
        </w:rPr>
        <w:t xml:space="preserve"> mil </w:t>
      </w:r>
      <w:r w:rsidR="00AA7DFF">
        <w:rPr>
          <w:rFonts w:ascii="Arial" w:hAnsi="Arial" w:cs="Arial"/>
          <w:sz w:val="14"/>
          <w:szCs w:val="14"/>
        </w:rPr>
        <w:t>trinta e cinco</w:t>
      </w:r>
      <w:r>
        <w:rPr>
          <w:rFonts w:ascii="Arial" w:hAnsi="Arial" w:cs="Arial"/>
          <w:sz w:val="14"/>
          <w:szCs w:val="14"/>
        </w:rPr>
        <w:t xml:space="preserve"> reais e cinquenta e dois centavos</w:t>
      </w:r>
      <w:r w:rsidRPr="00E96168">
        <w:rPr>
          <w:rFonts w:ascii="Arial" w:hAnsi="Arial" w:cs="Arial"/>
          <w:sz w:val="14"/>
          <w:szCs w:val="14"/>
        </w:rPr>
        <w:t>),</w:t>
      </w:r>
      <w:r w:rsidRPr="00F65820">
        <w:rPr>
          <w:rFonts w:ascii="Arial" w:hAnsi="Arial" w:cs="Arial"/>
          <w:sz w:val="14"/>
          <w:szCs w:val="14"/>
        </w:rPr>
        <w:t xml:space="preserve"> conforme apropriação das receitas e despesas constantes no Sistema</w:t>
      </w:r>
      <w:r>
        <w:rPr>
          <w:rFonts w:ascii="Arial" w:hAnsi="Arial" w:cs="Arial"/>
          <w:sz w:val="14"/>
          <w:szCs w:val="14"/>
        </w:rPr>
        <w:t xml:space="preserve">   </w:t>
      </w:r>
      <w:r w:rsidRPr="00F65820">
        <w:rPr>
          <w:rFonts w:ascii="Arial" w:hAnsi="Arial" w:cs="Arial"/>
          <w:sz w:val="14"/>
          <w:szCs w:val="14"/>
        </w:rPr>
        <w:t xml:space="preserve"> i-</w:t>
      </w:r>
      <w:proofErr w:type="spellStart"/>
      <w:r w:rsidRPr="00F65820">
        <w:rPr>
          <w:rFonts w:ascii="Arial" w:hAnsi="Arial" w:cs="Arial"/>
          <w:sz w:val="14"/>
          <w:szCs w:val="14"/>
        </w:rPr>
        <w:t>Gesp</w:t>
      </w:r>
      <w:proofErr w:type="spellEnd"/>
      <w:r w:rsidRPr="00F65820">
        <w:rPr>
          <w:rFonts w:ascii="Arial" w:hAnsi="Arial" w:cs="Arial"/>
          <w:sz w:val="14"/>
          <w:szCs w:val="14"/>
        </w:rPr>
        <w:t xml:space="preserve"> Gestão Pública Integrada da SEFAZ/SE.</w:t>
      </w:r>
    </w:p>
    <w:p w14:paraId="5EFC01AB" w14:textId="198FB413" w:rsidR="00BA7D0C" w:rsidRDefault="00BA7D0C" w:rsidP="00BA7D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No encerramento do resultado do exercício de 202</w:t>
      </w:r>
      <w:r w:rsidR="00CE57AF">
        <w:rPr>
          <w:rFonts w:ascii="Arial" w:hAnsi="Arial" w:cs="Arial"/>
          <w:sz w:val="14"/>
          <w:szCs w:val="14"/>
        </w:rPr>
        <w:t>1</w:t>
      </w:r>
      <w:r>
        <w:rPr>
          <w:rFonts w:ascii="Arial" w:hAnsi="Arial" w:cs="Arial"/>
          <w:sz w:val="14"/>
          <w:szCs w:val="14"/>
        </w:rPr>
        <w:t xml:space="preserve"> houve uma adequação ao “ IPC 03 – Encerramento de Contas Contábeis no PCASP ” onde é orientado que “ todas as contas escrituráveis das classes de VPA e VPD que possuem saldo serão encerradas em contrapartida à conta do Patrimônio Líquido, obedecendo a classificação em 5º nível (subtítulo da conta contábil)” e assim o fizemos.</w:t>
      </w:r>
    </w:p>
    <w:p w14:paraId="04D8E653" w14:textId="77777777" w:rsidR="00BA7D0C" w:rsidRDefault="00BA7D0C" w:rsidP="00BA7D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Para determinar o resultado das variações do patrimônio ao final de um exercício financeiro é necessário aplicar os procedimentos contábeis de enceramento do exercício. Esse procedimento consiste em realizar ajuste e encerramento de contas contábeis com a finalidade principal de apurar o resultado do exercício e propiciar a elaboração dos demonstrativos contábeis, bem como preparar as informações para abertura do exercício seguinte.</w:t>
      </w:r>
    </w:p>
    <w:p w14:paraId="1008B288" w14:textId="77777777" w:rsidR="00BA7D0C" w:rsidRDefault="00BA7D0C" w:rsidP="00BA7D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4"/>
          <w:szCs w:val="14"/>
        </w:rPr>
      </w:pPr>
    </w:p>
    <w:p w14:paraId="38B5BD9C" w14:textId="77777777" w:rsidR="00BA7D0C" w:rsidRDefault="00BA7D0C" w:rsidP="00BA7D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4"/>
          <w:szCs w:val="14"/>
        </w:rPr>
      </w:pPr>
    </w:p>
    <w:p w14:paraId="2F37D7F9" w14:textId="77777777" w:rsidR="00BA7D0C" w:rsidRDefault="00BA7D0C" w:rsidP="00BA7D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4"/>
          <w:szCs w:val="14"/>
        </w:rPr>
      </w:pPr>
    </w:p>
    <w:p w14:paraId="0C653E2E" w14:textId="00E3D71D" w:rsidR="00BA7D0C" w:rsidRDefault="00BA7D0C" w:rsidP="00BA7D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4"/>
          <w:szCs w:val="14"/>
        </w:rPr>
      </w:pPr>
    </w:p>
    <w:p w14:paraId="3FC015A1" w14:textId="470A8DC4" w:rsidR="00A94D01" w:rsidRDefault="00A94D01" w:rsidP="00BA7D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4"/>
          <w:szCs w:val="14"/>
        </w:rPr>
      </w:pPr>
    </w:p>
    <w:p w14:paraId="7AED7A0E" w14:textId="77777777" w:rsidR="00A94D01" w:rsidRDefault="00A94D01" w:rsidP="00BA7D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4"/>
          <w:szCs w:val="14"/>
        </w:rPr>
      </w:pPr>
    </w:p>
    <w:p w14:paraId="230F3292" w14:textId="77777777" w:rsidR="00BA7D0C" w:rsidRDefault="00BA7D0C" w:rsidP="00BA7D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4"/>
          <w:szCs w:val="14"/>
        </w:rPr>
      </w:pPr>
    </w:p>
    <w:p w14:paraId="1913C5EF" w14:textId="77777777" w:rsidR="00BA7D0C" w:rsidRDefault="00BA7D0C" w:rsidP="00BA7D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4"/>
          <w:szCs w:val="14"/>
        </w:rPr>
      </w:pPr>
      <w:r>
        <w:rPr>
          <w:noProof/>
        </w:rPr>
        <w:lastRenderedPageBreak/>
        <w:drawing>
          <wp:inline distT="0" distB="0" distL="0" distR="0" wp14:anchorId="31BC361C" wp14:editId="1C74A30C">
            <wp:extent cx="826770" cy="228600"/>
            <wp:effectExtent l="0" t="0" r="0" b="0"/>
            <wp:docPr id="5" name="Imagem 5" descr="marc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marca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9D32D3" w14:textId="77777777" w:rsidR="00BA7D0C" w:rsidRPr="003B7DBE" w:rsidRDefault="00BA7D0C" w:rsidP="00BA7D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4"/>
          <w:szCs w:val="14"/>
        </w:rPr>
      </w:pPr>
    </w:p>
    <w:p w14:paraId="77B389B0" w14:textId="6C689E7E" w:rsidR="00BA7D0C" w:rsidRPr="001F00F2" w:rsidRDefault="00BA7D0C" w:rsidP="00BA7D0C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14"/>
          <w:szCs w:val="14"/>
        </w:rPr>
      </w:pPr>
      <w:r w:rsidRPr="001F00F2">
        <w:rPr>
          <w:rFonts w:ascii="Arial" w:hAnsi="Arial" w:cs="Arial"/>
          <w:b/>
          <w:bCs/>
          <w:sz w:val="14"/>
          <w:szCs w:val="14"/>
        </w:rPr>
        <w:t>Disponibilidades                                                                                                    202</w:t>
      </w:r>
      <w:r w:rsidR="001D2043">
        <w:rPr>
          <w:rFonts w:ascii="Arial" w:hAnsi="Arial" w:cs="Arial"/>
          <w:b/>
          <w:bCs/>
          <w:sz w:val="14"/>
          <w:szCs w:val="14"/>
        </w:rPr>
        <w:t>1</w:t>
      </w:r>
      <w:r w:rsidRPr="001F00F2">
        <w:rPr>
          <w:rFonts w:ascii="Arial" w:hAnsi="Arial" w:cs="Arial"/>
          <w:b/>
          <w:bCs/>
          <w:sz w:val="14"/>
          <w:szCs w:val="14"/>
        </w:rPr>
        <w:t xml:space="preserve">                                                                   20</w:t>
      </w:r>
      <w:r w:rsidR="001D2043">
        <w:rPr>
          <w:rFonts w:ascii="Arial" w:hAnsi="Arial" w:cs="Arial"/>
          <w:b/>
          <w:bCs/>
          <w:sz w:val="14"/>
          <w:szCs w:val="14"/>
        </w:rPr>
        <w:t>20</w:t>
      </w:r>
    </w:p>
    <w:tbl>
      <w:tblPr>
        <w:tblW w:w="92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7"/>
        <w:gridCol w:w="183"/>
        <w:gridCol w:w="2221"/>
        <w:gridCol w:w="923"/>
        <w:gridCol w:w="1909"/>
      </w:tblGrid>
      <w:tr w:rsidR="00BA7D0C" w:rsidRPr="00F65820" w14:paraId="06A6AACC" w14:textId="77777777" w:rsidTr="00363082">
        <w:trPr>
          <w:trHeight w:val="285"/>
        </w:trPr>
        <w:tc>
          <w:tcPr>
            <w:tcW w:w="3997" w:type="dxa"/>
            <w:shd w:val="clear" w:color="auto" w:fill="auto"/>
            <w:noWrap/>
            <w:vAlign w:val="bottom"/>
          </w:tcPr>
          <w:p w14:paraId="3DB61841" w14:textId="77777777" w:rsidR="00BA7D0C" w:rsidRPr="00F65820" w:rsidRDefault="00BA7D0C" w:rsidP="0036308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65820">
              <w:rPr>
                <w:rFonts w:ascii="Arial" w:hAnsi="Arial" w:cs="Arial"/>
                <w:color w:val="000000"/>
                <w:sz w:val="14"/>
                <w:szCs w:val="14"/>
              </w:rPr>
              <w:t>Outras contas bancárias</w:t>
            </w:r>
          </w:p>
        </w:tc>
        <w:tc>
          <w:tcPr>
            <w:tcW w:w="183" w:type="dxa"/>
            <w:shd w:val="clear" w:color="auto" w:fill="auto"/>
            <w:noWrap/>
            <w:vAlign w:val="bottom"/>
          </w:tcPr>
          <w:p w14:paraId="0DCD3E13" w14:textId="77777777" w:rsidR="00BA7D0C" w:rsidRPr="00F65820" w:rsidRDefault="00BA7D0C" w:rsidP="0036308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21" w:type="dxa"/>
            <w:shd w:val="clear" w:color="auto" w:fill="auto"/>
            <w:noWrap/>
            <w:vAlign w:val="bottom"/>
          </w:tcPr>
          <w:p w14:paraId="15D304D2" w14:textId="76645AED" w:rsidR="00BA7D0C" w:rsidRPr="00F65820" w:rsidRDefault="008F30E6" w:rsidP="00363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2.840.187,89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14:paraId="5B6C9C51" w14:textId="77777777" w:rsidR="00BA7D0C" w:rsidRPr="00F65820" w:rsidRDefault="00BA7D0C" w:rsidP="00363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09" w:type="dxa"/>
            <w:shd w:val="clear" w:color="auto" w:fill="auto"/>
            <w:noWrap/>
            <w:vAlign w:val="bottom"/>
          </w:tcPr>
          <w:p w14:paraId="70B5B9D2" w14:textId="3C9CEEA4" w:rsidR="00BA7D0C" w:rsidRPr="00F65820" w:rsidRDefault="00BA7D0C" w:rsidP="00363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   </w:t>
            </w:r>
            <w:r w:rsidR="001D2043">
              <w:rPr>
                <w:rFonts w:ascii="Arial" w:hAnsi="Arial" w:cs="Arial"/>
                <w:color w:val="000000"/>
                <w:sz w:val="14"/>
                <w:szCs w:val="14"/>
              </w:rPr>
              <w:t>9.060.160,92</w:t>
            </w:r>
            <w:r w:rsidRPr="00F65820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</w:tr>
      <w:tr w:rsidR="00BA7D0C" w:rsidRPr="00F65820" w14:paraId="46740F58" w14:textId="77777777" w:rsidTr="00363082">
        <w:trPr>
          <w:trHeight w:val="285"/>
        </w:trPr>
        <w:tc>
          <w:tcPr>
            <w:tcW w:w="3997" w:type="dxa"/>
            <w:shd w:val="clear" w:color="auto" w:fill="auto"/>
            <w:noWrap/>
            <w:vAlign w:val="bottom"/>
          </w:tcPr>
          <w:p w14:paraId="42F3112D" w14:textId="77777777" w:rsidR="00BA7D0C" w:rsidRPr="00F65820" w:rsidRDefault="00BA7D0C" w:rsidP="0036308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65820">
              <w:rPr>
                <w:rFonts w:ascii="Arial" w:hAnsi="Arial" w:cs="Arial"/>
                <w:color w:val="000000"/>
                <w:sz w:val="14"/>
                <w:szCs w:val="14"/>
              </w:rPr>
              <w:t>Aplicações Financeiras</w:t>
            </w:r>
          </w:p>
        </w:tc>
        <w:tc>
          <w:tcPr>
            <w:tcW w:w="183" w:type="dxa"/>
            <w:shd w:val="clear" w:color="auto" w:fill="auto"/>
            <w:noWrap/>
            <w:vAlign w:val="bottom"/>
          </w:tcPr>
          <w:p w14:paraId="01E6C69D" w14:textId="77777777" w:rsidR="00BA7D0C" w:rsidRPr="00F65820" w:rsidRDefault="00BA7D0C" w:rsidP="0036308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21" w:type="dxa"/>
            <w:shd w:val="clear" w:color="auto" w:fill="auto"/>
            <w:noWrap/>
            <w:vAlign w:val="bottom"/>
          </w:tcPr>
          <w:p w14:paraId="0D5E31A8" w14:textId="257EB1F2" w:rsidR="00BA7D0C" w:rsidRPr="00B75F66" w:rsidRDefault="008F30E6" w:rsidP="00363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  <w:t>4.837.426,40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14:paraId="71A3AB7C" w14:textId="77777777" w:rsidR="00BA7D0C" w:rsidRPr="00F65820" w:rsidRDefault="00BA7D0C" w:rsidP="00363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09" w:type="dxa"/>
            <w:shd w:val="clear" w:color="auto" w:fill="auto"/>
            <w:noWrap/>
            <w:vAlign w:val="bottom"/>
          </w:tcPr>
          <w:p w14:paraId="2EF6A065" w14:textId="5F3B2E9D" w:rsidR="00BA7D0C" w:rsidRPr="00B75F66" w:rsidRDefault="00BA7D0C" w:rsidP="00363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  <w:t xml:space="preserve">  </w:t>
            </w:r>
            <w:r w:rsidR="001D2043"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  <w:t>1.412.173,22</w:t>
            </w:r>
            <w:r w:rsidRPr="00B75F66"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  <w:t xml:space="preserve"> </w:t>
            </w:r>
          </w:p>
        </w:tc>
      </w:tr>
      <w:tr w:rsidR="00BA7D0C" w:rsidRPr="00F65820" w14:paraId="7DC1C2BA" w14:textId="77777777" w:rsidTr="00363082">
        <w:trPr>
          <w:trHeight w:val="315"/>
        </w:trPr>
        <w:tc>
          <w:tcPr>
            <w:tcW w:w="3997" w:type="dxa"/>
            <w:shd w:val="clear" w:color="auto" w:fill="auto"/>
            <w:noWrap/>
            <w:vAlign w:val="bottom"/>
          </w:tcPr>
          <w:p w14:paraId="6D7D75D6" w14:textId="77777777" w:rsidR="00BA7D0C" w:rsidRPr="00F65820" w:rsidRDefault="00BA7D0C" w:rsidP="00363082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F6582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TOTAL</w:t>
            </w:r>
          </w:p>
        </w:tc>
        <w:tc>
          <w:tcPr>
            <w:tcW w:w="183" w:type="dxa"/>
            <w:shd w:val="clear" w:color="auto" w:fill="auto"/>
            <w:noWrap/>
            <w:vAlign w:val="bottom"/>
          </w:tcPr>
          <w:p w14:paraId="011E8EE7" w14:textId="77777777" w:rsidR="00BA7D0C" w:rsidRPr="00F65820" w:rsidRDefault="00BA7D0C" w:rsidP="00363082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21" w:type="dxa"/>
            <w:shd w:val="clear" w:color="auto" w:fill="auto"/>
            <w:noWrap/>
            <w:vAlign w:val="bottom"/>
          </w:tcPr>
          <w:p w14:paraId="0C5CE6A6" w14:textId="2CA511C5" w:rsidR="00BA7D0C" w:rsidRPr="00B75F66" w:rsidRDefault="008F30E6" w:rsidP="00363082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7.677.614,29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14:paraId="630920A8" w14:textId="77777777" w:rsidR="00BA7D0C" w:rsidRPr="00F65820" w:rsidRDefault="00BA7D0C" w:rsidP="00363082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09" w:type="dxa"/>
            <w:shd w:val="clear" w:color="auto" w:fill="auto"/>
            <w:noWrap/>
            <w:vAlign w:val="bottom"/>
          </w:tcPr>
          <w:p w14:paraId="7036B4C4" w14:textId="598B30BB" w:rsidR="00BA7D0C" w:rsidRPr="00B75F66" w:rsidRDefault="00BA7D0C" w:rsidP="00363082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="001D2043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10.472.334,14</w:t>
            </w:r>
            <w:r w:rsidRPr="00B75F6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</w:tr>
    </w:tbl>
    <w:p w14:paraId="0D585FC5" w14:textId="77777777" w:rsidR="00BA7D0C" w:rsidRDefault="00BA7D0C" w:rsidP="00BA7D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4"/>
          <w:szCs w:val="14"/>
        </w:rPr>
      </w:pPr>
    </w:p>
    <w:p w14:paraId="125EC855" w14:textId="77777777" w:rsidR="00BA7D0C" w:rsidRDefault="00BA7D0C" w:rsidP="00BA7D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4"/>
          <w:szCs w:val="14"/>
        </w:rPr>
      </w:pPr>
      <w:r w:rsidRPr="00F65820">
        <w:rPr>
          <w:rFonts w:ascii="Arial" w:hAnsi="Arial" w:cs="Arial"/>
          <w:sz w:val="14"/>
          <w:szCs w:val="14"/>
        </w:rPr>
        <w:t>As contas bancárias foram conciliadas com exceção da conta única em virtude de não ser disponibilizado o extrato bancário.</w:t>
      </w:r>
    </w:p>
    <w:p w14:paraId="59382E75" w14:textId="77777777" w:rsidR="00BA7D0C" w:rsidRPr="003B7DBE" w:rsidRDefault="00BA7D0C" w:rsidP="00BA7D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4"/>
          <w:szCs w:val="14"/>
        </w:rPr>
      </w:pPr>
    </w:p>
    <w:p w14:paraId="5B5B2694" w14:textId="3FEDD374" w:rsidR="00BA7D0C" w:rsidRPr="00F65820" w:rsidRDefault="00BA7D0C" w:rsidP="00BA7D0C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14"/>
          <w:szCs w:val="14"/>
        </w:rPr>
      </w:pPr>
      <w:r w:rsidRPr="00F65820">
        <w:rPr>
          <w:rFonts w:ascii="Arial" w:hAnsi="Arial" w:cs="Arial"/>
          <w:b/>
          <w:bCs/>
          <w:sz w:val="14"/>
          <w:szCs w:val="14"/>
        </w:rPr>
        <w:t>Despesas Antecipadas</w:t>
      </w:r>
      <w:r>
        <w:rPr>
          <w:rFonts w:ascii="Arial" w:hAnsi="Arial" w:cs="Arial"/>
          <w:b/>
          <w:bCs/>
          <w:sz w:val="14"/>
          <w:szCs w:val="14"/>
        </w:rPr>
        <w:t xml:space="preserve">                                                                                         202</w:t>
      </w:r>
      <w:r w:rsidR="008F30E6">
        <w:rPr>
          <w:rFonts w:ascii="Arial" w:hAnsi="Arial" w:cs="Arial"/>
          <w:b/>
          <w:bCs/>
          <w:sz w:val="14"/>
          <w:szCs w:val="14"/>
        </w:rPr>
        <w:t>1</w:t>
      </w:r>
      <w:r>
        <w:rPr>
          <w:rFonts w:ascii="Arial" w:hAnsi="Arial" w:cs="Arial"/>
          <w:b/>
          <w:bCs/>
          <w:sz w:val="14"/>
          <w:szCs w:val="14"/>
        </w:rPr>
        <w:t xml:space="preserve">                                                                   20</w:t>
      </w:r>
      <w:r w:rsidR="008F30E6">
        <w:rPr>
          <w:rFonts w:ascii="Arial" w:hAnsi="Arial" w:cs="Arial"/>
          <w:b/>
          <w:bCs/>
          <w:sz w:val="14"/>
          <w:szCs w:val="14"/>
        </w:rPr>
        <w:t>20</w:t>
      </w:r>
    </w:p>
    <w:p w14:paraId="52E3E111" w14:textId="044EEE55" w:rsidR="00BA7D0C" w:rsidRDefault="00BA7D0C" w:rsidP="00BA7D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Prêmios de Seguros a Apropria                                                                                            </w:t>
      </w:r>
      <w:r w:rsidR="00012267">
        <w:rPr>
          <w:rFonts w:ascii="Arial" w:hAnsi="Arial" w:cs="Arial"/>
          <w:sz w:val="14"/>
          <w:szCs w:val="14"/>
        </w:rPr>
        <w:t xml:space="preserve">         -</w:t>
      </w:r>
      <w:r>
        <w:rPr>
          <w:rFonts w:ascii="Arial" w:hAnsi="Arial" w:cs="Arial"/>
          <w:sz w:val="14"/>
          <w:szCs w:val="14"/>
        </w:rPr>
        <w:t xml:space="preserve">                                                            </w:t>
      </w:r>
      <w:r w:rsidR="00012267">
        <w:rPr>
          <w:rFonts w:ascii="Arial" w:hAnsi="Arial" w:cs="Arial"/>
          <w:sz w:val="14"/>
          <w:szCs w:val="14"/>
        </w:rPr>
        <w:t xml:space="preserve">     </w:t>
      </w:r>
      <w:r>
        <w:rPr>
          <w:rFonts w:ascii="Arial" w:hAnsi="Arial" w:cs="Arial"/>
          <w:sz w:val="14"/>
          <w:szCs w:val="14"/>
        </w:rPr>
        <w:t xml:space="preserve"> </w:t>
      </w:r>
      <w:r w:rsidR="008F30E6">
        <w:rPr>
          <w:rFonts w:ascii="Arial" w:hAnsi="Arial" w:cs="Arial"/>
          <w:sz w:val="14"/>
          <w:szCs w:val="14"/>
        </w:rPr>
        <w:t>13.268,20</w:t>
      </w:r>
    </w:p>
    <w:p w14:paraId="0B3E3932" w14:textId="77777777" w:rsidR="00BA7D0C" w:rsidRDefault="00BA7D0C" w:rsidP="00BA7D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4"/>
          <w:szCs w:val="14"/>
        </w:rPr>
      </w:pPr>
    </w:p>
    <w:p w14:paraId="6D24FBD8" w14:textId="77777777" w:rsidR="00BA7D0C" w:rsidRDefault="00BA7D0C" w:rsidP="00BA7D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4"/>
          <w:szCs w:val="14"/>
        </w:rPr>
      </w:pPr>
      <w:r w:rsidRPr="00F65820">
        <w:rPr>
          <w:rFonts w:ascii="Arial" w:hAnsi="Arial" w:cs="Arial"/>
          <w:sz w:val="14"/>
          <w:szCs w:val="14"/>
        </w:rPr>
        <w:t>São representados pelas despesas com Prêmios de Seguros e Assinaturas e Anuidades a Apropriar por regime de competência.</w:t>
      </w:r>
    </w:p>
    <w:p w14:paraId="3EDE6EA7" w14:textId="77777777" w:rsidR="00BA7D0C" w:rsidRPr="00F65820" w:rsidRDefault="00BA7D0C" w:rsidP="00BA7D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4"/>
          <w:szCs w:val="14"/>
        </w:rPr>
      </w:pPr>
    </w:p>
    <w:p w14:paraId="7647C6C5" w14:textId="71F7927D" w:rsidR="00BA7D0C" w:rsidRPr="001F6EA5" w:rsidRDefault="00BA7D0C" w:rsidP="00BA7D0C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14"/>
          <w:szCs w:val="14"/>
        </w:rPr>
      </w:pPr>
      <w:r w:rsidRPr="001F6EA5">
        <w:rPr>
          <w:rFonts w:ascii="Arial" w:hAnsi="Arial" w:cs="Arial"/>
          <w:b/>
          <w:sz w:val="14"/>
          <w:szCs w:val="14"/>
        </w:rPr>
        <w:t>Outros Créditos</w:t>
      </w:r>
      <w:r>
        <w:rPr>
          <w:rFonts w:ascii="Arial" w:hAnsi="Arial" w:cs="Arial"/>
          <w:b/>
          <w:sz w:val="14"/>
          <w:szCs w:val="14"/>
        </w:rPr>
        <w:t xml:space="preserve">                                                                                                      202</w:t>
      </w:r>
      <w:r w:rsidR="00E2573F">
        <w:rPr>
          <w:rFonts w:ascii="Arial" w:hAnsi="Arial" w:cs="Arial"/>
          <w:b/>
          <w:sz w:val="14"/>
          <w:szCs w:val="14"/>
        </w:rPr>
        <w:t>1</w:t>
      </w:r>
      <w:r>
        <w:rPr>
          <w:rFonts w:ascii="Arial" w:hAnsi="Arial" w:cs="Arial"/>
          <w:b/>
          <w:sz w:val="14"/>
          <w:szCs w:val="14"/>
        </w:rPr>
        <w:t xml:space="preserve">                                                                 20</w:t>
      </w:r>
      <w:r w:rsidR="00012267">
        <w:rPr>
          <w:rFonts w:ascii="Arial" w:hAnsi="Arial" w:cs="Arial"/>
          <w:b/>
          <w:sz w:val="14"/>
          <w:szCs w:val="14"/>
        </w:rPr>
        <w:t>20</w:t>
      </w:r>
    </w:p>
    <w:tbl>
      <w:tblPr>
        <w:tblW w:w="92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0"/>
        <w:gridCol w:w="1480"/>
        <w:gridCol w:w="617"/>
        <w:gridCol w:w="3776"/>
      </w:tblGrid>
      <w:tr w:rsidR="00BA7D0C" w:rsidRPr="00F65820" w14:paraId="75B6318E" w14:textId="77777777" w:rsidTr="00363082">
        <w:trPr>
          <w:trHeight w:val="285"/>
        </w:trPr>
        <w:tc>
          <w:tcPr>
            <w:tcW w:w="5457" w:type="dxa"/>
            <w:gridSpan w:val="3"/>
            <w:shd w:val="clear" w:color="auto" w:fill="auto"/>
            <w:noWrap/>
            <w:vAlign w:val="bottom"/>
          </w:tcPr>
          <w:p w14:paraId="3AA1660F" w14:textId="77777777" w:rsidR="00BA7D0C" w:rsidRPr="00F65820" w:rsidRDefault="00BA7D0C" w:rsidP="0036308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65820">
              <w:rPr>
                <w:rFonts w:ascii="Arial" w:hAnsi="Arial" w:cs="Arial"/>
                <w:color w:val="000000"/>
                <w:sz w:val="14"/>
                <w:szCs w:val="14"/>
              </w:rPr>
              <w:t>(F) Tributos a Recuperar</w:t>
            </w:r>
          </w:p>
        </w:tc>
        <w:tc>
          <w:tcPr>
            <w:tcW w:w="3776" w:type="dxa"/>
            <w:shd w:val="clear" w:color="auto" w:fill="auto"/>
            <w:noWrap/>
            <w:vAlign w:val="bottom"/>
          </w:tcPr>
          <w:p w14:paraId="5CD515E7" w14:textId="77777777" w:rsidR="00BA7D0C" w:rsidRPr="00F65820" w:rsidRDefault="00BA7D0C" w:rsidP="0036308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 481.492,88</w:t>
            </w:r>
            <w:r w:rsidRPr="00F65820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                                   481.492,88</w:t>
            </w:r>
          </w:p>
        </w:tc>
      </w:tr>
      <w:tr w:rsidR="00BA7D0C" w:rsidRPr="00F65820" w14:paraId="29A7DA61" w14:textId="77777777" w:rsidTr="00363082">
        <w:trPr>
          <w:trHeight w:val="285"/>
        </w:trPr>
        <w:tc>
          <w:tcPr>
            <w:tcW w:w="5457" w:type="dxa"/>
            <w:gridSpan w:val="3"/>
            <w:shd w:val="clear" w:color="auto" w:fill="auto"/>
            <w:noWrap/>
            <w:vAlign w:val="bottom"/>
          </w:tcPr>
          <w:p w14:paraId="69981157" w14:textId="77777777" w:rsidR="00BA7D0C" w:rsidRPr="00F65820" w:rsidRDefault="00BA7D0C" w:rsidP="0036308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65820">
              <w:rPr>
                <w:rFonts w:ascii="Arial" w:hAnsi="Arial" w:cs="Arial"/>
                <w:color w:val="000000"/>
                <w:sz w:val="14"/>
                <w:szCs w:val="14"/>
              </w:rPr>
              <w:t xml:space="preserve">(F)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Recursos de Convênio em Trânsito</w:t>
            </w:r>
            <w:r w:rsidRPr="00F65820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3776" w:type="dxa"/>
            <w:shd w:val="clear" w:color="auto" w:fill="auto"/>
            <w:noWrap/>
            <w:vAlign w:val="bottom"/>
          </w:tcPr>
          <w:p w14:paraId="09DE2115" w14:textId="258E11E1" w:rsidR="00BA7D0C" w:rsidRPr="001D3F6B" w:rsidRDefault="00E2573F" w:rsidP="0036308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 </w:t>
            </w:r>
            <w:r w:rsidR="000C6B7C">
              <w:rPr>
                <w:rFonts w:ascii="Arial" w:hAnsi="Arial" w:cs="Arial"/>
                <w:color w:val="000000"/>
                <w:sz w:val="14"/>
                <w:szCs w:val="14"/>
              </w:rPr>
              <w:t xml:space="preserve">300.000,00  </w:t>
            </w:r>
            <w:r w:rsidR="00BA7D0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                              </w:t>
            </w:r>
            <w:r w:rsidR="002E5985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4.620.618,36</w:t>
            </w:r>
          </w:p>
        </w:tc>
      </w:tr>
      <w:tr w:rsidR="00BA7D0C" w:rsidRPr="00F65820" w14:paraId="2F17E5AB" w14:textId="77777777" w:rsidTr="00363082">
        <w:trPr>
          <w:trHeight w:val="315"/>
        </w:trPr>
        <w:tc>
          <w:tcPr>
            <w:tcW w:w="3360" w:type="dxa"/>
            <w:shd w:val="clear" w:color="auto" w:fill="auto"/>
            <w:noWrap/>
            <w:vAlign w:val="bottom"/>
          </w:tcPr>
          <w:p w14:paraId="2771741C" w14:textId="11072DD7" w:rsidR="00BA7D0C" w:rsidRPr="001D3F6B" w:rsidRDefault="00BA7D0C" w:rsidP="0036308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D3F6B">
              <w:rPr>
                <w:rFonts w:ascii="Arial" w:hAnsi="Arial" w:cs="Arial"/>
                <w:color w:val="000000"/>
                <w:sz w:val="14"/>
                <w:szCs w:val="14"/>
              </w:rPr>
              <w:t xml:space="preserve">(F) Outros </w:t>
            </w:r>
            <w:r w:rsidR="000C6B7C">
              <w:rPr>
                <w:rFonts w:ascii="Arial" w:hAnsi="Arial" w:cs="Arial"/>
                <w:color w:val="000000"/>
                <w:sz w:val="14"/>
                <w:szCs w:val="14"/>
              </w:rPr>
              <w:t xml:space="preserve">Créditos a Receber a Curto Prazo                                    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46802AD7" w14:textId="77777777" w:rsidR="00BA7D0C" w:rsidRPr="001D3F6B" w:rsidRDefault="00BA7D0C" w:rsidP="0036308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7" w:type="dxa"/>
            <w:shd w:val="clear" w:color="auto" w:fill="auto"/>
            <w:noWrap/>
            <w:vAlign w:val="bottom"/>
          </w:tcPr>
          <w:p w14:paraId="3DF85DB0" w14:textId="77777777" w:rsidR="00BA7D0C" w:rsidRPr="001D3F6B" w:rsidRDefault="00BA7D0C" w:rsidP="00363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776" w:type="dxa"/>
            <w:shd w:val="clear" w:color="auto" w:fill="auto"/>
            <w:noWrap/>
            <w:vAlign w:val="bottom"/>
          </w:tcPr>
          <w:p w14:paraId="7C2EEBC5" w14:textId="3BFB43E3" w:rsidR="00BA7D0C" w:rsidRPr="001D3F6B" w:rsidRDefault="00BA7D0C" w:rsidP="0036308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6E11"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  <w:t xml:space="preserve">   </w:t>
            </w:r>
            <w:r w:rsidR="000C6B7C" w:rsidRPr="00F36E11"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  <w:t xml:space="preserve">  21.877,87</w:t>
            </w:r>
            <w:r w:rsidRPr="001D3F6B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                            </w:t>
            </w:r>
            <w:r w:rsidRPr="00BE6AD1"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  <w:t xml:space="preserve"> </w:t>
            </w:r>
            <w:r w:rsidR="00E2573F"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  <w:t xml:space="preserve">                 </w:t>
            </w:r>
            <w:r w:rsidR="00550217"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  <w:t xml:space="preserve">       -</w:t>
            </w:r>
          </w:p>
        </w:tc>
      </w:tr>
    </w:tbl>
    <w:p w14:paraId="42D2A9C3" w14:textId="77777777" w:rsidR="00BA7D0C" w:rsidRDefault="00BA7D0C" w:rsidP="00BA7D0C">
      <w:pPr>
        <w:pStyle w:val="PargrafodaLista"/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 xml:space="preserve">        </w:t>
      </w:r>
    </w:p>
    <w:p w14:paraId="26C7731C" w14:textId="3677A270" w:rsidR="00BA7D0C" w:rsidRDefault="00BA7D0C" w:rsidP="00BA7D0C">
      <w:pPr>
        <w:pStyle w:val="PargrafodaLista"/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 xml:space="preserve">   TOTAL                                                                                                                                  </w:t>
      </w:r>
      <w:r w:rsidR="00C801D4">
        <w:rPr>
          <w:rFonts w:ascii="Arial" w:hAnsi="Arial" w:cs="Arial"/>
          <w:b/>
          <w:bCs/>
          <w:sz w:val="14"/>
          <w:szCs w:val="14"/>
        </w:rPr>
        <w:t>803.370</w:t>
      </w:r>
      <w:r w:rsidR="00850E02">
        <w:rPr>
          <w:rFonts w:ascii="Arial" w:hAnsi="Arial" w:cs="Arial"/>
          <w:b/>
          <w:bCs/>
          <w:sz w:val="14"/>
          <w:szCs w:val="14"/>
        </w:rPr>
        <w:t xml:space="preserve">,75   </w:t>
      </w:r>
      <w:r>
        <w:rPr>
          <w:rFonts w:ascii="Arial" w:hAnsi="Arial" w:cs="Arial"/>
          <w:b/>
          <w:bCs/>
          <w:sz w:val="14"/>
          <w:szCs w:val="14"/>
        </w:rPr>
        <w:t xml:space="preserve">                                                </w:t>
      </w:r>
      <w:r w:rsidR="00E2573F">
        <w:rPr>
          <w:rFonts w:ascii="Arial" w:hAnsi="Arial" w:cs="Arial"/>
          <w:b/>
          <w:bCs/>
          <w:sz w:val="14"/>
          <w:szCs w:val="14"/>
        </w:rPr>
        <w:t>5.102.111,24</w:t>
      </w:r>
      <w:r>
        <w:rPr>
          <w:rFonts w:ascii="Arial" w:hAnsi="Arial" w:cs="Arial"/>
          <w:b/>
          <w:bCs/>
          <w:sz w:val="14"/>
          <w:szCs w:val="14"/>
        </w:rPr>
        <w:t xml:space="preserve"> </w:t>
      </w:r>
    </w:p>
    <w:p w14:paraId="4C97C7C5" w14:textId="77777777" w:rsidR="00BA7D0C" w:rsidRDefault="00BA7D0C" w:rsidP="00BA7D0C">
      <w:pPr>
        <w:pStyle w:val="PargrafodaLista"/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 xml:space="preserve">        </w:t>
      </w:r>
    </w:p>
    <w:p w14:paraId="75D7BF28" w14:textId="20585FBE" w:rsidR="00BA7D0C" w:rsidRDefault="00BA7D0C" w:rsidP="00BA7D0C">
      <w:pPr>
        <w:pStyle w:val="PargrafodaLista"/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 xml:space="preserve">          7.      Depósitos Judiciais e Outros                                                                     </w:t>
      </w:r>
      <w:r w:rsidR="00850E02">
        <w:rPr>
          <w:rFonts w:ascii="Arial" w:hAnsi="Arial" w:cs="Arial"/>
          <w:b/>
          <w:bCs/>
          <w:sz w:val="14"/>
          <w:szCs w:val="14"/>
        </w:rPr>
        <w:t xml:space="preserve">  </w:t>
      </w:r>
      <w:r>
        <w:rPr>
          <w:rFonts w:ascii="Arial" w:hAnsi="Arial" w:cs="Arial"/>
          <w:b/>
          <w:bCs/>
          <w:sz w:val="14"/>
          <w:szCs w:val="14"/>
        </w:rPr>
        <w:t xml:space="preserve">        </w:t>
      </w:r>
      <w:r w:rsidR="003330E3">
        <w:rPr>
          <w:rFonts w:ascii="Arial" w:hAnsi="Arial" w:cs="Arial"/>
          <w:b/>
          <w:bCs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z w:val="14"/>
          <w:szCs w:val="14"/>
        </w:rPr>
        <w:t>20</w:t>
      </w:r>
      <w:r w:rsidR="003330E3">
        <w:rPr>
          <w:rFonts w:ascii="Arial" w:hAnsi="Arial" w:cs="Arial"/>
          <w:b/>
          <w:bCs/>
          <w:sz w:val="14"/>
          <w:szCs w:val="14"/>
        </w:rPr>
        <w:t>21</w:t>
      </w:r>
      <w:r>
        <w:rPr>
          <w:rFonts w:ascii="Arial" w:hAnsi="Arial" w:cs="Arial"/>
          <w:b/>
          <w:bCs/>
          <w:sz w:val="14"/>
          <w:szCs w:val="14"/>
        </w:rPr>
        <w:t xml:space="preserve">                                                                20</w:t>
      </w:r>
      <w:r w:rsidR="00850E02">
        <w:rPr>
          <w:rFonts w:ascii="Arial" w:hAnsi="Arial" w:cs="Arial"/>
          <w:b/>
          <w:bCs/>
          <w:sz w:val="14"/>
          <w:szCs w:val="14"/>
        </w:rPr>
        <w:t>20</w:t>
      </w:r>
    </w:p>
    <w:tbl>
      <w:tblPr>
        <w:tblW w:w="92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0"/>
        <w:gridCol w:w="820"/>
        <w:gridCol w:w="2435"/>
        <w:gridCol w:w="935"/>
        <w:gridCol w:w="1683"/>
      </w:tblGrid>
      <w:tr w:rsidR="00BA7D0C" w:rsidRPr="00F65820" w14:paraId="07C03ED6" w14:textId="77777777" w:rsidTr="00363082">
        <w:trPr>
          <w:trHeight w:val="285"/>
        </w:trPr>
        <w:tc>
          <w:tcPr>
            <w:tcW w:w="3360" w:type="dxa"/>
            <w:shd w:val="clear" w:color="auto" w:fill="auto"/>
            <w:noWrap/>
            <w:vAlign w:val="bottom"/>
          </w:tcPr>
          <w:p w14:paraId="70CD65A1" w14:textId="77777777" w:rsidR="00BA7D0C" w:rsidRDefault="00BA7D0C" w:rsidP="0036308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Créditos a Receber de Entidades Federais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14:paraId="12C0B452" w14:textId="77777777" w:rsidR="00BA7D0C" w:rsidRPr="00F65820" w:rsidRDefault="00BA7D0C" w:rsidP="0036308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35" w:type="dxa"/>
            <w:shd w:val="clear" w:color="auto" w:fill="auto"/>
            <w:noWrap/>
            <w:vAlign w:val="bottom"/>
          </w:tcPr>
          <w:p w14:paraId="05D277BF" w14:textId="3B63B82E" w:rsidR="00BA7D0C" w:rsidRDefault="003330E3" w:rsidP="003330E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         </w:t>
            </w:r>
            <w:r w:rsidR="00BA7D0C">
              <w:rPr>
                <w:rFonts w:ascii="Arial" w:hAnsi="Arial" w:cs="Arial"/>
                <w:color w:val="000000"/>
                <w:sz w:val="14"/>
                <w:szCs w:val="14"/>
              </w:rPr>
              <w:t>1.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570.073,89</w:t>
            </w:r>
          </w:p>
        </w:tc>
        <w:tc>
          <w:tcPr>
            <w:tcW w:w="935" w:type="dxa"/>
            <w:shd w:val="clear" w:color="auto" w:fill="auto"/>
            <w:noWrap/>
            <w:vAlign w:val="bottom"/>
          </w:tcPr>
          <w:p w14:paraId="76489893" w14:textId="77777777" w:rsidR="00BA7D0C" w:rsidRPr="00F65820" w:rsidRDefault="00BA7D0C" w:rsidP="00363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83" w:type="dxa"/>
            <w:shd w:val="clear" w:color="auto" w:fill="auto"/>
            <w:noWrap/>
            <w:vAlign w:val="bottom"/>
          </w:tcPr>
          <w:p w14:paraId="5A123676" w14:textId="09705E55" w:rsidR="00BA7D0C" w:rsidRDefault="00BA7D0C" w:rsidP="00363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</w:t>
            </w:r>
            <w:r w:rsidR="003330E3">
              <w:rPr>
                <w:rFonts w:ascii="Arial" w:hAnsi="Arial" w:cs="Arial"/>
                <w:color w:val="000000"/>
                <w:sz w:val="14"/>
                <w:szCs w:val="14"/>
              </w:rPr>
              <w:t>478.860,99</w:t>
            </w:r>
          </w:p>
        </w:tc>
      </w:tr>
      <w:tr w:rsidR="00BA7D0C" w:rsidRPr="00B75F66" w14:paraId="3878E1DC" w14:textId="77777777" w:rsidTr="00363082">
        <w:trPr>
          <w:trHeight w:val="285"/>
        </w:trPr>
        <w:tc>
          <w:tcPr>
            <w:tcW w:w="3360" w:type="dxa"/>
            <w:shd w:val="clear" w:color="auto" w:fill="auto"/>
            <w:noWrap/>
            <w:vAlign w:val="bottom"/>
          </w:tcPr>
          <w:p w14:paraId="753755C8" w14:textId="77777777" w:rsidR="00BA7D0C" w:rsidRDefault="00BA7D0C" w:rsidP="0036308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Outros Créditos a Receber Valores a Longo Prazo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14:paraId="66E2C2C7" w14:textId="77777777" w:rsidR="00BA7D0C" w:rsidRPr="00F65820" w:rsidRDefault="00BA7D0C" w:rsidP="0036308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35" w:type="dxa"/>
            <w:shd w:val="clear" w:color="auto" w:fill="auto"/>
            <w:noWrap/>
            <w:vAlign w:val="bottom"/>
          </w:tcPr>
          <w:p w14:paraId="24574681" w14:textId="4DC51141" w:rsidR="00BA7D0C" w:rsidRPr="003330E3" w:rsidRDefault="003330E3" w:rsidP="003330E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  <w:r w:rsidRPr="003330E3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  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   </w:t>
            </w:r>
            <w:r w:rsidR="00BA7D0C" w:rsidRPr="003330E3"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  <w:t>1.939.919,92</w:t>
            </w:r>
          </w:p>
        </w:tc>
        <w:tc>
          <w:tcPr>
            <w:tcW w:w="935" w:type="dxa"/>
            <w:shd w:val="clear" w:color="auto" w:fill="auto"/>
            <w:noWrap/>
            <w:vAlign w:val="bottom"/>
          </w:tcPr>
          <w:p w14:paraId="43388028" w14:textId="77777777" w:rsidR="00BA7D0C" w:rsidRPr="00F65820" w:rsidRDefault="00BA7D0C" w:rsidP="00363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</w:t>
            </w:r>
          </w:p>
        </w:tc>
        <w:tc>
          <w:tcPr>
            <w:tcW w:w="1683" w:type="dxa"/>
            <w:shd w:val="clear" w:color="auto" w:fill="auto"/>
            <w:noWrap/>
            <w:vAlign w:val="bottom"/>
          </w:tcPr>
          <w:p w14:paraId="69994855" w14:textId="77777777" w:rsidR="00BA7D0C" w:rsidRPr="00B75F66" w:rsidRDefault="00BA7D0C" w:rsidP="00363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  <w:t xml:space="preserve">1.939.919,92                </w:t>
            </w:r>
          </w:p>
        </w:tc>
      </w:tr>
      <w:tr w:rsidR="00BA7D0C" w:rsidRPr="00F65820" w14:paraId="7D2F30A7" w14:textId="77777777" w:rsidTr="00363082">
        <w:trPr>
          <w:trHeight w:val="315"/>
        </w:trPr>
        <w:tc>
          <w:tcPr>
            <w:tcW w:w="3360" w:type="dxa"/>
            <w:shd w:val="clear" w:color="auto" w:fill="auto"/>
            <w:noWrap/>
            <w:vAlign w:val="bottom"/>
          </w:tcPr>
          <w:p w14:paraId="107D8DDD" w14:textId="77777777" w:rsidR="00BA7D0C" w:rsidRPr="00F65820" w:rsidRDefault="00BA7D0C" w:rsidP="00363082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F6582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TOTAL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14:paraId="3BB82210" w14:textId="77777777" w:rsidR="00BA7D0C" w:rsidRPr="00F65820" w:rsidRDefault="00BA7D0C" w:rsidP="00363082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35" w:type="dxa"/>
            <w:shd w:val="clear" w:color="auto" w:fill="auto"/>
            <w:noWrap/>
            <w:vAlign w:val="bottom"/>
          </w:tcPr>
          <w:p w14:paraId="21FFA44B" w14:textId="453F94F8" w:rsidR="00BA7D0C" w:rsidRPr="00F65820" w:rsidRDefault="003330E3" w:rsidP="003330E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                </w:t>
            </w:r>
            <w:r w:rsidR="00BA7D0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3.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509.993,81</w:t>
            </w:r>
          </w:p>
        </w:tc>
        <w:tc>
          <w:tcPr>
            <w:tcW w:w="935" w:type="dxa"/>
            <w:shd w:val="clear" w:color="auto" w:fill="auto"/>
            <w:noWrap/>
            <w:vAlign w:val="bottom"/>
          </w:tcPr>
          <w:p w14:paraId="674E9AF9" w14:textId="77777777" w:rsidR="00BA7D0C" w:rsidRPr="00F65820" w:rsidRDefault="00BA7D0C" w:rsidP="00363082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683" w:type="dxa"/>
            <w:shd w:val="clear" w:color="auto" w:fill="auto"/>
            <w:noWrap/>
            <w:vAlign w:val="bottom"/>
          </w:tcPr>
          <w:p w14:paraId="4D9C3878" w14:textId="7CCC6ED3" w:rsidR="00BA7D0C" w:rsidRPr="00F65820" w:rsidRDefault="00BA7D0C" w:rsidP="00363082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3.</w:t>
            </w:r>
            <w:r w:rsidR="003330E3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418.780,91</w:t>
            </w:r>
          </w:p>
        </w:tc>
      </w:tr>
    </w:tbl>
    <w:p w14:paraId="166A6770" w14:textId="77777777" w:rsidR="00BA7D0C" w:rsidRPr="00F65820" w:rsidRDefault="00BA7D0C" w:rsidP="00BA7D0C">
      <w:pPr>
        <w:pStyle w:val="PargrafodaLista"/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" w:hAnsi="Arial" w:cs="Arial"/>
          <w:b/>
          <w:bCs/>
          <w:sz w:val="14"/>
          <w:szCs w:val="14"/>
        </w:rPr>
      </w:pPr>
    </w:p>
    <w:p w14:paraId="0B0EF567" w14:textId="77777777" w:rsidR="00BA7D0C" w:rsidRPr="00685A1C" w:rsidRDefault="00BA7D0C" w:rsidP="00BA7D0C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14"/>
          <w:szCs w:val="14"/>
        </w:rPr>
      </w:pPr>
      <w:r w:rsidRPr="00685A1C">
        <w:rPr>
          <w:rFonts w:ascii="Arial" w:hAnsi="Arial" w:cs="Arial"/>
          <w:b/>
          <w:sz w:val="14"/>
          <w:szCs w:val="14"/>
        </w:rPr>
        <w:t>Imobilizado</w:t>
      </w:r>
    </w:p>
    <w:p w14:paraId="57E92F5B" w14:textId="77777777" w:rsidR="00BA7D0C" w:rsidRDefault="00BA7D0C" w:rsidP="00BA7D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14"/>
          <w:szCs w:val="14"/>
        </w:rPr>
      </w:pPr>
      <w:r w:rsidRPr="00F65820">
        <w:rPr>
          <w:rFonts w:ascii="Arial" w:hAnsi="Arial" w:cs="Arial"/>
          <w:sz w:val="14"/>
          <w:szCs w:val="14"/>
        </w:rPr>
        <w:t xml:space="preserve">A empresa vem desenvolvendo esforços no sentido de aprimorar seu controle patrimonial, porém não foi realizado neste exercício teste de </w:t>
      </w:r>
      <w:proofErr w:type="spellStart"/>
      <w:r w:rsidRPr="00F65820">
        <w:rPr>
          <w:rFonts w:ascii="Arial" w:hAnsi="Arial" w:cs="Arial"/>
          <w:i/>
          <w:sz w:val="14"/>
          <w:szCs w:val="14"/>
        </w:rPr>
        <w:t>impairment</w:t>
      </w:r>
      <w:proofErr w:type="spellEnd"/>
      <w:r w:rsidRPr="00F65820">
        <w:rPr>
          <w:rFonts w:ascii="Arial" w:hAnsi="Arial" w:cs="Arial"/>
          <w:sz w:val="14"/>
          <w:szCs w:val="14"/>
        </w:rPr>
        <w:t xml:space="preserve"> e reavaliação dos bens móveis e imóveis</w:t>
      </w:r>
      <w:r w:rsidRPr="00AF5C61">
        <w:rPr>
          <w:rFonts w:ascii="Arial" w:hAnsi="Arial" w:cs="Arial"/>
          <w:b/>
          <w:bCs/>
          <w:sz w:val="14"/>
          <w:szCs w:val="14"/>
        </w:rPr>
        <w:t xml:space="preserve">.                                                                                                                 </w:t>
      </w:r>
    </w:p>
    <w:p w14:paraId="27CAA614" w14:textId="6881C2C8" w:rsidR="00BA7D0C" w:rsidRPr="00F65820" w:rsidRDefault="00BA7D0C" w:rsidP="00BA7D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 xml:space="preserve">                                                                                                                                                   </w:t>
      </w:r>
      <w:r w:rsidRPr="00AF5C61">
        <w:rPr>
          <w:rFonts w:ascii="Arial" w:hAnsi="Arial" w:cs="Arial"/>
          <w:b/>
          <w:bCs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z w:val="14"/>
          <w:szCs w:val="14"/>
        </w:rPr>
        <w:t xml:space="preserve"> </w:t>
      </w:r>
      <w:r w:rsidRPr="00AF5C61">
        <w:rPr>
          <w:rFonts w:ascii="Arial" w:hAnsi="Arial" w:cs="Arial"/>
          <w:b/>
          <w:bCs/>
          <w:sz w:val="14"/>
          <w:szCs w:val="14"/>
        </w:rPr>
        <w:t>20</w:t>
      </w:r>
      <w:r>
        <w:rPr>
          <w:rFonts w:ascii="Arial" w:hAnsi="Arial" w:cs="Arial"/>
          <w:b/>
          <w:bCs/>
          <w:sz w:val="14"/>
          <w:szCs w:val="14"/>
        </w:rPr>
        <w:t>2</w:t>
      </w:r>
      <w:r w:rsidR="007F310D">
        <w:rPr>
          <w:rFonts w:ascii="Arial" w:hAnsi="Arial" w:cs="Arial"/>
          <w:b/>
          <w:bCs/>
          <w:sz w:val="14"/>
          <w:szCs w:val="14"/>
        </w:rPr>
        <w:t>1</w:t>
      </w:r>
      <w:r w:rsidRPr="00AF5C61">
        <w:rPr>
          <w:rFonts w:ascii="Arial" w:hAnsi="Arial" w:cs="Arial"/>
          <w:b/>
          <w:bCs/>
          <w:sz w:val="14"/>
          <w:szCs w:val="14"/>
        </w:rPr>
        <w:t xml:space="preserve">                                                           </w:t>
      </w:r>
      <w:r>
        <w:rPr>
          <w:rFonts w:ascii="Arial" w:hAnsi="Arial" w:cs="Arial"/>
          <w:b/>
          <w:bCs/>
          <w:sz w:val="14"/>
          <w:szCs w:val="14"/>
        </w:rPr>
        <w:t xml:space="preserve">   </w:t>
      </w:r>
      <w:r w:rsidRPr="00AF5C61">
        <w:rPr>
          <w:rFonts w:ascii="Arial" w:hAnsi="Arial" w:cs="Arial"/>
          <w:b/>
          <w:bCs/>
          <w:sz w:val="14"/>
          <w:szCs w:val="14"/>
        </w:rPr>
        <w:t xml:space="preserve"> </w:t>
      </w:r>
      <w:r w:rsidR="00F36E11">
        <w:rPr>
          <w:rFonts w:ascii="Arial" w:hAnsi="Arial" w:cs="Arial"/>
          <w:b/>
          <w:bCs/>
          <w:sz w:val="14"/>
          <w:szCs w:val="14"/>
        </w:rPr>
        <w:t xml:space="preserve"> </w:t>
      </w:r>
      <w:r w:rsidRPr="00AF5C61">
        <w:rPr>
          <w:rFonts w:ascii="Arial" w:hAnsi="Arial" w:cs="Arial"/>
          <w:b/>
          <w:bCs/>
          <w:sz w:val="14"/>
          <w:szCs w:val="14"/>
        </w:rPr>
        <w:t>20</w:t>
      </w:r>
      <w:r w:rsidR="007F310D">
        <w:rPr>
          <w:rFonts w:ascii="Arial" w:hAnsi="Arial" w:cs="Arial"/>
          <w:b/>
          <w:bCs/>
          <w:sz w:val="14"/>
          <w:szCs w:val="14"/>
        </w:rPr>
        <w:t>20</w:t>
      </w:r>
    </w:p>
    <w:tbl>
      <w:tblPr>
        <w:tblW w:w="92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0"/>
        <w:gridCol w:w="820"/>
        <w:gridCol w:w="2435"/>
        <w:gridCol w:w="935"/>
        <w:gridCol w:w="1683"/>
      </w:tblGrid>
      <w:tr w:rsidR="00BA7D0C" w:rsidRPr="00F65820" w14:paraId="7E02236C" w14:textId="77777777" w:rsidTr="00363082">
        <w:trPr>
          <w:trHeight w:val="285"/>
        </w:trPr>
        <w:tc>
          <w:tcPr>
            <w:tcW w:w="3360" w:type="dxa"/>
            <w:shd w:val="clear" w:color="auto" w:fill="auto"/>
            <w:noWrap/>
            <w:vAlign w:val="bottom"/>
          </w:tcPr>
          <w:p w14:paraId="245215F3" w14:textId="77777777" w:rsidR="00BA7D0C" w:rsidRPr="00F65820" w:rsidRDefault="00BA7D0C" w:rsidP="0036308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65820">
              <w:rPr>
                <w:rFonts w:ascii="Arial" w:hAnsi="Arial" w:cs="Arial"/>
                <w:color w:val="000000"/>
                <w:sz w:val="14"/>
                <w:szCs w:val="14"/>
              </w:rPr>
              <w:t>Bens Móveis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14:paraId="7C20C618" w14:textId="77777777" w:rsidR="00BA7D0C" w:rsidRPr="00F65820" w:rsidRDefault="00BA7D0C" w:rsidP="0036308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35" w:type="dxa"/>
            <w:shd w:val="clear" w:color="auto" w:fill="auto"/>
            <w:noWrap/>
            <w:vAlign w:val="bottom"/>
          </w:tcPr>
          <w:p w14:paraId="105C771D" w14:textId="5ED31A5A" w:rsidR="00BA7D0C" w:rsidRPr="00F65820" w:rsidRDefault="007F310D" w:rsidP="007F31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           22.223.</w:t>
            </w:r>
            <w:r w:rsidR="00B20659">
              <w:rPr>
                <w:rFonts w:ascii="Arial" w:hAnsi="Arial" w:cs="Arial"/>
                <w:color w:val="000000"/>
                <w:sz w:val="14"/>
                <w:szCs w:val="14"/>
              </w:rPr>
              <w:t>715,56</w:t>
            </w:r>
          </w:p>
        </w:tc>
        <w:tc>
          <w:tcPr>
            <w:tcW w:w="935" w:type="dxa"/>
            <w:shd w:val="clear" w:color="auto" w:fill="auto"/>
            <w:noWrap/>
            <w:vAlign w:val="bottom"/>
          </w:tcPr>
          <w:p w14:paraId="465258B2" w14:textId="77777777" w:rsidR="00BA7D0C" w:rsidRPr="00F65820" w:rsidRDefault="00BA7D0C" w:rsidP="00363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83" w:type="dxa"/>
            <w:shd w:val="clear" w:color="auto" w:fill="auto"/>
            <w:noWrap/>
            <w:vAlign w:val="bottom"/>
          </w:tcPr>
          <w:p w14:paraId="6021713D" w14:textId="45E6BA3F" w:rsidR="00BA7D0C" w:rsidRPr="00F65820" w:rsidRDefault="00BA7D0C" w:rsidP="00363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  <w:r w:rsidR="007F310D">
              <w:rPr>
                <w:rFonts w:ascii="Arial" w:hAnsi="Arial" w:cs="Arial"/>
                <w:color w:val="000000"/>
                <w:sz w:val="14"/>
                <w:szCs w:val="14"/>
              </w:rPr>
              <w:t>8.235.926,61</w:t>
            </w:r>
          </w:p>
        </w:tc>
      </w:tr>
      <w:tr w:rsidR="00BA7D0C" w:rsidRPr="00F65820" w14:paraId="1662CD9A" w14:textId="77777777" w:rsidTr="00363082">
        <w:trPr>
          <w:trHeight w:val="285"/>
        </w:trPr>
        <w:tc>
          <w:tcPr>
            <w:tcW w:w="3360" w:type="dxa"/>
            <w:shd w:val="clear" w:color="auto" w:fill="auto"/>
            <w:noWrap/>
            <w:vAlign w:val="bottom"/>
          </w:tcPr>
          <w:p w14:paraId="3315E683" w14:textId="77777777" w:rsidR="00BA7D0C" w:rsidRPr="00F65820" w:rsidRDefault="00BA7D0C" w:rsidP="0036308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65820">
              <w:rPr>
                <w:rFonts w:ascii="Arial" w:hAnsi="Arial" w:cs="Arial"/>
                <w:color w:val="000000"/>
                <w:sz w:val="14"/>
                <w:szCs w:val="14"/>
              </w:rPr>
              <w:t>Bens Imóveis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14:paraId="6A39083A" w14:textId="77777777" w:rsidR="00BA7D0C" w:rsidRPr="00F65820" w:rsidRDefault="00BA7D0C" w:rsidP="0036308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35" w:type="dxa"/>
            <w:shd w:val="clear" w:color="auto" w:fill="auto"/>
            <w:noWrap/>
            <w:vAlign w:val="bottom"/>
          </w:tcPr>
          <w:p w14:paraId="28FD94B4" w14:textId="0138F263" w:rsidR="00BA7D0C" w:rsidRPr="00F65820" w:rsidRDefault="007F310D" w:rsidP="007F31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            </w:t>
            </w:r>
            <w:r w:rsidR="00BA7D0C">
              <w:rPr>
                <w:rFonts w:ascii="Arial" w:hAnsi="Arial" w:cs="Arial"/>
                <w:color w:val="000000"/>
                <w:sz w:val="14"/>
                <w:szCs w:val="14"/>
              </w:rPr>
              <w:t>6.001.285,93</w:t>
            </w:r>
          </w:p>
        </w:tc>
        <w:tc>
          <w:tcPr>
            <w:tcW w:w="935" w:type="dxa"/>
            <w:shd w:val="clear" w:color="auto" w:fill="auto"/>
            <w:noWrap/>
            <w:vAlign w:val="bottom"/>
          </w:tcPr>
          <w:p w14:paraId="233E8BFE" w14:textId="77777777" w:rsidR="00BA7D0C" w:rsidRPr="00F65820" w:rsidRDefault="00BA7D0C" w:rsidP="00363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83" w:type="dxa"/>
            <w:shd w:val="clear" w:color="auto" w:fill="auto"/>
            <w:noWrap/>
            <w:vAlign w:val="bottom"/>
          </w:tcPr>
          <w:p w14:paraId="318D5781" w14:textId="77777777" w:rsidR="00BA7D0C" w:rsidRPr="00F65820" w:rsidRDefault="00BA7D0C" w:rsidP="00363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6.001.285,93</w:t>
            </w:r>
          </w:p>
        </w:tc>
      </w:tr>
      <w:tr w:rsidR="00BA7D0C" w:rsidRPr="00F65820" w14:paraId="5A160301" w14:textId="77777777" w:rsidTr="00363082">
        <w:trPr>
          <w:trHeight w:val="285"/>
        </w:trPr>
        <w:tc>
          <w:tcPr>
            <w:tcW w:w="3360" w:type="dxa"/>
            <w:shd w:val="clear" w:color="auto" w:fill="auto"/>
            <w:noWrap/>
            <w:vAlign w:val="bottom"/>
          </w:tcPr>
          <w:p w14:paraId="67764956" w14:textId="77777777" w:rsidR="00BA7D0C" w:rsidRPr="00F65820" w:rsidRDefault="00BA7D0C" w:rsidP="0036308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65820">
              <w:rPr>
                <w:rFonts w:ascii="Arial" w:hAnsi="Arial" w:cs="Arial"/>
                <w:color w:val="000000"/>
                <w:sz w:val="14"/>
                <w:szCs w:val="14"/>
              </w:rPr>
              <w:t>Depreciação Acumulada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14:paraId="3FE85184" w14:textId="77777777" w:rsidR="00BA7D0C" w:rsidRPr="00F65820" w:rsidRDefault="00BA7D0C" w:rsidP="0036308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35" w:type="dxa"/>
            <w:shd w:val="clear" w:color="auto" w:fill="auto"/>
            <w:noWrap/>
            <w:vAlign w:val="bottom"/>
          </w:tcPr>
          <w:p w14:paraId="4E8C16A9" w14:textId="709707A2" w:rsidR="00BA7D0C" w:rsidRPr="00067AA9" w:rsidRDefault="007F310D" w:rsidP="007F31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  <w:r w:rsidRPr="007F310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         </w:t>
            </w:r>
            <w:r w:rsidRPr="00067AA9"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  <w:t xml:space="preserve"> </w:t>
            </w:r>
            <w:r w:rsidR="00BA7D0C" w:rsidRPr="00067AA9"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  <w:t>(2</w:t>
            </w:r>
            <w:r w:rsidR="006607A0" w:rsidRPr="00067AA9"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  <w:t>1.025.173,27</w:t>
            </w:r>
            <w:r w:rsidR="00BA7D0C" w:rsidRPr="00067AA9"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  <w:t>)</w:t>
            </w:r>
          </w:p>
        </w:tc>
        <w:tc>
          <w:tcPr>
            <w:tcW w:w="935" w:type="dxa"/>
            <w:shd w:val="clear" w:color="auto" w:fill="auto"/>
            <w:noWrap/>
            <w:vAlign w:val="bottom"/>
          </w:tcPr>
          <w:p w14:paraId="6F4E25D6" w14:textId="77777777" w:rsidR="00BA7D0C" w:rsidRPr="00F65820" w:rsidRDefault="00BA7D0C" w:rsidP="00363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83" w:type="dxa"/>
            <w:shd w:val="clear" w:color="auto" w:fill="auto"/>
            <w:noWrap/>
            <w:vAlign w:val="bottom"/>
          </w:tcPr>
          <w:p w14:paraId="240E77C8" w14:textId="78530907" w:rsidR="00BA7D0C" w:rsidRPr="00C31741" w:rsidRDefault="00BA7D0C" w:rsidP="00363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  <w:r w:rsidRPr="00C31741"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  <w:t>(</w:t>
            </w:r>
            <w:r w:rsidR="007F310D"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  <w:t>20.390.744,44</w:t>
            </w:r>
            <w:r w:rsidRPr="00C31741"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  <w:t>)</w:t>
            </w:r>
          </w:p>
        </w:tc>
      </w:tr>
      <w:tr w:rsidR="00BA7D0C" w:rsidRPr="00F65820" w14:paraId="4A937406" w14:textId="77777777" w:rsidTr="00363082">
        <w:trPr>
          <w:trHeight w:val="315"/>
        </w:trPr>
        <w:tc>
          <w:tcPr>
            <w:tcW w:w="3360" w:type="dxa"/>
            <w:shd w:val="clear" w:color="auto" w:fill="auto"/>
            <w:noWrap/>
            <w:vAlign w:val="bottom"/>
          </w:tcPr>
          <w:p w14:paraId="197E24EB" w14:textId="77777777" w:rsidR="00BA7D0C" w:rsidRPr="00F65820" w:rsidRDefault="00BA7D0C" w:rsidP="00363082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F6582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TOTAL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14:paraId="175AFFE6" w14:textId="77777777" w:rsidR="00BA7D0C" w:rsidRPr="00F65820" w:rsidRDefault="00BA7D0C" w:rsidP="00363082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35" w:type="dxa"/>
            <w:shd w:val="clear" w:color="auto" w:fill="auto"/>
            <w:noWrap/>
            <w:vAlign w:val="bottom"/>
          </w:tcPr>
          <w:p w14:paraId="1917DAB2" w14:textId="7870824C" w:rsidR="00BA7D0C" w:rsidRPr="00F65820" w:rsidRDefault="007F310D" w:rsidP="007F310D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</w:t>
            </w:r>
            <w:r w:rsidR="00067AA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              7.199.828,22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              </w:t>
            </w:r>
          </w:p>
        </w:tc>
        <w:tc>
          <w:tcPr>
            <w:tcW w:w="935" w:type="dxa"/>
            <w:shd w:val="clear" w:color="auto" w:fill="auto"/>
            <w:noWrap/>
            <w:vAlign w:val="bottom"/>
          </w:tcPr>
          <w:p w14:paraId="432DA4B9" w14:textId="77777777" w:rsidR="00BA7D0C" w:rsidRPr="00F65820" w:rsidRDefault="00BA7D0C" w:rsidP="00363082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683" w:type="dxa"/>
            <w:shd w:val="clear" w:color="auto" w:fill="auto"/>
            <w:noWrap/>
            <w:vAlign w:val="bottom"/>
          </w:tcPr>
          <w:p w14:paraId="491520AD" w14:textId="2F37E705" w:rsidR="00BA7D0C" w:rsidRPr="00F65820" w:rsidRDefault="00BA7D0C" w:rsidP="00363082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3.</w:t>
            </w:r>
            <w:r w:rsidR="007F31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846.468,10</w:t>
            </w:r>
          </w:p>
        </w:tc>
      </w:tr>
    </w:tbl>
    <w:p w14:paraId="15D6E898" w14:textId="77777777" w:rsidR="00BA7D0C" w:rsidRDefault="00BA7D0C" w:rsidP="00BA7D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4"/>
          <w:szCs w:val="14"/>
        </w:rPr>
      </w:pPr>
    </w:p>
    <w:p w14:paraId="70A5BD99" w14:textId="1B69CF98" w:rsidR="00BA7D0C" w:rsidRDefault="00BA7D0C" w:rsidP="00BA7D0C">
      <w:pPr>
        <w:pStyle w:val="PargrafodaLista"/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 xml:space="preserve">         9.      </w:t>
      </w:r>
      <w:proofErr w:type="spellStart"/>
      <w:r>
        <w:rPr>
          <w:rFonts w:ascii="Arial" w:hAnsi="Arial" w:cs="Arial"/>
          <w:b/>
          <w:bCs/>
          <w:sz w:val="14"/>
          <w:szCs w:val="14"/>
        </w:rPr>
        <w:t>IntangIvel</w:t>
      </w:r>
      <w:proofErr w:type="spellEnd"/>
      <w:r>
        <w:rPr>
          <w:rFonts w:ascii="Arial" w:hAnsi="Arial" w:cs="Arial"/>
          <w:b/>
          <w:bCs/>
          <w:sz w:val="14"/>
          <w:szCs w:val="14"/>
        </w:rPr>
        <w:t xml:space="preserve">                                                                                                                  202</w:t>
      </w:r>
      <w:r w:rsidR="00067AA9">
        <w:rPr>
          <w:rFonts w:ascii="Arial" w:hAnsi="Arial" w:cs="Arial"/>
          <w:b/>
          <w:bCs/>
          <w:sz w:val="14"/>
          <w:szCs w:val="14"/>
        </w:rPr>
        <w:t>1</w:t>
      </w:r>
      <w:r>
        <w:rPr>
          <w:rFonts w:ascii="Arial" w:hAnsi="Arial" w:cs="Arial"/>
          <w:b/>
          <w:bCs/>
          <w:sz w:val="14"/>
          <w:szCs w:val="14"/>
        </w:rPr>
        <w:t xml:space="preserve">                                                                20</w:t>
      </w:r>
      <w:r w:rsidR="00067AA9">
        <w:rPr>
          <w:rFonts w:ascii="Arial" w:hAnsi="Arial" w:cs="Arial"/>
          <w:b/>
          <w:bCs/>
          <w:sz w:val="14"/>
          <w:szCs w:val="14"/>
        </w:rPr>
        <w:t>20</w:t>
      </w:r>
      <w:r>
        <w:rPr>
          <w:rFonts w:ascii="Arial" w:hAnsi="Arial" w:cs="Arial"/>
          <w:b/>
          <w:bCs/>
          <w:sz w:val="14"/>
          <w:szCs w:val="14"/>
        </w:rPr>
        <w:t xml:space="preserve">                                                             </w:t>
      </w:r>
    </w:p>
    <w:tbl>
      <w:tblPr>
        <w:tblW w:w="92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0"/>
        <w:gridCol w:w="820"/>
        <w:gridCol w:w="2435"/>
        <w:gridCol w:w="935"/>
        <w:gridCol w:w="1683"/>
      </w:tblGrid>
      <w:tr w:rsidR="00BA7D0C" w:rsidRPr="00F65820" w14:paraId="346F2FBC" w14:textId="77777777" w:rsidTr="00363082">
        <w:trPr>
          <w:trHeight w:val="285"/>
        </w:trPr>
        <w:tc>
          <w:tcPr>
            <w:tcW w:w="3360" w:type="dxa"/>
            <w:shd w:val="clear" w:color="auto" w:fill="auto"/>
            <w:noWrap/>
            <w:vAlign w:val="bottom"/>
          </w:tcPr>
          <w:p w14:paraId="21678122" w14:textId="77777777" w:rsidR="00BA7D0C" w:rsidRPr="00F65820" w:rsidRDefault="00BA7D0C" w:rsidP="0036308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Bens Intangíveis 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14:paraId="1AD1B438" w14:textId="77777777" w:rsidR="00BA7D0C" w:rsidRPr="00F65820" w:rsidRDefault="00BA7D0C" w:rsidP="0036308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35" w:type="dxa"/>
            <w:shd w:val="clear" w:color="auto" w:fill="auto"/>
            <w:noWrap/>
            <w:vAlign w:val="bottom"/>
          </w:tcPr>
          <w:p w14:paraId="79FB8B07" w14:textId="48B181F6" w:rsidR="00BA7D0C" w:rsidRPr="00F65820" w:rsidRDefault="00067AA9" w:rsidP="00067AA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               </w:t>
            </w:r>
            <w:r w:rsidR="00BA7D0C">
              <w:rPr>
                <w:rFonts w:ascii="Arial" w:hAnsi="Arial" w:cs="Arial"/>
                <w:color w:val="000000"/>
                <w:sz w:val="14"/>
                <w:szCs w:val="14"/>
              </w:rPr>
              <w:t>325.835,40</w:t>
            </w:r>
          </w:p>
        </w:tc>
        <w:tc>
          <w:tcPr>
            <w:tcW w:w="935" w:type="dxa"/>
            <w:shd w:val="clear" w:color="auto" w:fill="auto"/>
            <w:noWrap/>
            <w:vAlign w:val="bottom"/>
          </w:tcPr>
          <w:p w14:paraId="42117EB5" w14:textId="77777777" w:rsidR="00BA7D0C" w:rsidRPr="00F65820" w:rsidRDefault="00BA7D0C" w:rsidP="00363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83" w:type="dxa"/>
            <w:shd w:val="clear" w:color="auto" w:fill="auto"/>
            <w:noWrap/>
            <w:vAlign w:val="bottom"/>
          </w:tcPr>
          <w:p w14:paraId="3436C6A3" w14:textId="77777777" w:rsidR="00BA7D0C" w:rsidRPr="00F65820" w:rsidRDefault="00BA7D0C" w:rsidP="00363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325.835,40</w:t>
            </w:r>
          </w:p>
        </w:tc>
      </w:tr>
      <w:tr w:rsidR="00BA7D0C" w:rsidRPr="00F65820" w14:paraId="3B4F4BA6" w14:textId="77777777" w:rsidTr="00363082">
        <w:trPr>
          <w:trHeight w:val="285"/>
        </w:trPr>
        <w:tc>
          <w:tcPr>
            <w:tcW w:w="3360" w:type="dxa"/>
            <w:shd w:val="clear" w:color="auto" w:fill="auto"/>
            <w:noWrap/>
            <w:vAlign w:val="bottom"/>
          </w:tcPr>
          <w:p w14:paraId="288714F1" w14:textId="77777777" w:rsidR="00BA7D0C" w:rsidRPr="00F65820" w:rsidRDefault="00BA7D0C" w:rsidP="0036308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Amortização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14:paraId="613B2CA1" w14:textId="77777777" w:rsidR="00BA7D0C" w:rsidRPr="00F65820" w:rsidRDefault="00BA7D0C" w:rsidP="0036308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35" w:type="dxa"/>
            <w:shd w:val="clear" w:color="auto" w:fill="auto"/>
            <w:noWrap/>
            <w:vAlign w:val="bottom"/>
          </w:tcPr>
          <w:p w14:paraId="362BF67A" w14:textId="46F3683A" w:rsidR="00BA7D0C" w:rsidRPr="00067AA9" w:rsidRDefault="00067AA9" w:rsidP="00067AA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  <w:r w:rsidRPr="00067AA9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    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</w:t>
            </w:r>
            <w:r w:rsidRPr="00067AA9">
              <w:rPr>
                <w:rFonts w:ascii="Arial" w:hAnsi="Arial" w:cs="Arial"/>
                <w:color w:val="000000"/>
                <w:sz w:val="14"/>
                <w:szCs w:val="14"/>
              </w:rPr>
              <w:t xml:space="preserve">   </w:t>
            </w:r>
            <w:r w:rsidR="00BA7D0C" w:rsidRPr="00067AA9"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  <w:t>(225.768,07)</w:t>
            </w:r>
          </w:p>
        </w:tc>
        <w:tc>
          <w:tcPr>
            <w:tcW w:w="935" w:type="dxa"/>
            <w:shd w:val="clear" w:color="auto" w:fill="auto"/>
            <w:noWrap/>
            <w:vAlign w:val="bottom"/>
          </w:tcPr>
          <w:p w14:paraId="4F9B85EE" w14:textId="77777777" w:rsidR="00BA7D0C" w:rsidRPr="00F65820" w:rsidRDefault="00BA7D0C" w:rsidP="00363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83" w:type="dxa"/>
            <w:shd w:val="clear" w:color="auto" w:fill="auto"/>
            <w:noWrap/>
            <w:vAlign w:val="bottom"/>
          </w:tcPr>
          <w:p w14:paraId="1C6DCC9C" w14:textId="77777777" w:rsidR="00BA7D0C" w:rsidRPr="00B75F66" w:rsidRDefault="00BA7D0C" w:rsidP="00363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  <w:r w:rsidRPr="00B75F66"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  <w:t>(225.768,07)</w:t>
            </w:r>
          </w:p>
        </w:tc>
      </w:tr>
      <w:tr w:rsidR="00BA7D0C" w:rsidRPr="00F65820" w14:paraId="0C2B14A5" w14:textId="77777777" w:rsidTr="00363082">
        <w:trPr>
          <w:trHeight w:val="315"/>
        </w:trPr>
        <w:tc>
          <w:tcPr>
            <w:tcW w:w="3360" w:type="dxa"/>
            <w:shd w:val="clear" w:color="auto" w:fill="auto"/>
            <w:noWrap/>
            <w:vAlign w:val="bottom"/>
          </w:tcPr>
          <w:p w14:paraId="6C15E403" w14:textId="77777777" w:rsidR="00BA7D0C" w:rsidRPr="00F65820" w:rsidRDefault="00BA7D0C" w:rsidP="00363082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F6582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TOTAL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14:paraId="1ED93696" w14:textId="77777777" w:rsidR="00BA7D0C" w:rsidRPr="00F65820" w:rsidRDefault="00BA7D0C" w:rsidP="00363082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35" w:type="dxa"/>
            <w:shd w:val="clear" w:color="auto" w:fill="auto"/>
            <w:noWrap/>
            <w:vAlign w:val="bottom"/>
          </w:tcPr>
          <w:p w14:paraId="0E0FD6C3" w14:textId="6A07FC3E" w:rsidR="00BA7D0C" w:rsidRPr="00F65820" w:rsidRDefault="00067AA9" w:rsidP="00067AA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                     </w:t>
            </w:r>
            <w:r w:rsidR="00BA7D0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100.067,33</w:t>
            </w:r>
          </w:p>
        </w:tc>
        <w:tc>
          <w:tcPr>
            <w:tcW w:w="935" w:type="dxa"/>
            <w:shd w:val="clear" w:color="auto" w:fill="auto"/>
            <w:noWrap/>
            <w:vAlign w:val="bottom"/>
          </w:tcPr>
          <w:p w14:paraId="10AEA825" w14:textId="77777777" w:rsidR="00BA7D0C" w:rsidRPr="00F65820" w:rsidRDefault="00BA7D0C" w:rsidP="00363082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683" w:type="dxa"/>
            <w:shd w:val="clear" w:color="auto" w:fill="auto"/>
            <w:noWrap/>
            <w:vAlign w:val="bottom"/>
          </w:tcPr>
          <w:p w14:paraId="17755ADA" w14:textId="77777777" w:rsidR="00BA7D0C" w:rsidRPr="00F65820" w:rsidRDefault="00BA7D0C" w:rsidP="00363082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100.067,33</w:t>
            </w:r>
          </w:p>
        </w:tc>
      </w:tr>
    </w:tbl>
    <w:p w14:paraId="6BC3C14D" w14:textId="77777777" w:rsidR="00BA7D0C" w:rsidRDefault="00BA7D0C" w:rsidP="00BA7D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4"/>
          <w:szCs w:val="14"/>
        </w:rPr>
      </w:pPr>
    </w:p>
    <w:p w14:paraId="4FDB8C20" w14:textId="77777777" w:rsidR="00BA7D0C" w:rsidRPr="00F65820" w:rsidRDefault="00BA7D0C" w:rsidP="00BA7D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4"/>
          <w:szCs w:val="14"/>
        </w:rPr>
      </w:pPr>
    </w:p>
    <w:p w14:paraId="349B89DB" w14:textId="4F7AAC8B" w:rsidR="00BA7D0C" w:rsidRPr="00685A1C" w:rsidRDefault="00BA7D0C" w:rsidP="00BA7D0C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14"/>
          <w:szCs w:val="14"/>
        </w:rPr>
      </w:pPr>
      <w:r w:rsidRPr="00685A1C">
        <w:rPr>
          <w:rFonts w:ascii="Arial" w:hAnsi="Arial" w:cs="Arial"/>
          <w:b/>
          <w:sz w:val="14"/>
          <w:szCs w:val="14"/>
        </w:rPr>
        <w:t>Salários e Encargos Sociais</w:t>
      </w:r>
      <w:r>
        <w:rPr>
          <w:rFonts w:ascii="Arial" w:hAnsi="Arial" w:cs="Arial"/>
          <w:b/>
          <w:sz w:val="14"/>
          <w:szCs w:val="14"/>
        </w:rPr>
        <w:t xml:space="preserve">                                                                                   202</w:t>
      </w:r>
      <w:r w:rsidR="00F36E11">
        <w:rPr>
          <w:rFonts w:ascii="Arial" w:hAnsi="Arial" w:cs="Arial"/>
          <w:b/>
          <w:sz w:val="14"/>
          <w:szCs w:val="14"/>
        </w:rPr>
        <w:t>1</w:t>
      </w:r>
      <w:r>
        <w:rPr>
          <w:rFonts w:ascii="Arial" w:hAnsi="Arial" w:cs="Arial"/>
          <w:b/>
          <w:sz w:val="14"/>
          <w:szCs w:val="14"/>
        </w:rPr>
        <w:t xml:space="preserve">                                                               20</w:t>
      </w:r>
      <w:r w:rsidR="00F36E11">
        <w:rPr>
          <w:rFonts w:ascii="Arial" w:hAnsi="Arial" w:cs="Arial"/>
          <w:b/>
          <w:sz w:val="14"/>
          <w:szCs w:val="14"/>
        </w:rPr>
        <w:t>20</w:t>
      </w: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91"/>
        <w:gridCol w:w="2623"/>
      </w:tblGrid>
      <w:tr w:rsidR="00BA7D0C" w:rsidRPr="00F65820" w14:paraId="14D3D1A3" w14:textId="77777777" w:rsidTr="00363082">
        <w:trPr>
          <w:trHeight w:val="285"/>
        </w:trPr>
        <w:tc>
          <w:tcPr>
            <w:tcW w:w="6591" w:type="dxa"/>
            <w:shd w:val="clear" w:color="auto" w:fill="auto"/>
            <w:noWrap/>
            <w:vAlign w:val="bottom"/>
          </w:tcPr>
          <w:p w14:paraId="4E04756B" w14:textId="75AFA45C" w:rsidR="00BA7D0C" w:rsidRPr="00F65820" w:rsidRDefault="00BA7D0C" w:rsidP="0036308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Pessoal a Pagar                                                                                                                      </w:t>
            </w:r>
            <w:r w:rsidR="0010732B">
              <w:rPr>
                <w:rFonts w:ascii="Arial" w:hAnsi="Arial" w:cs="Arial"/>
                <w:color w:val="000000"/>
                <w:sz w:val="14"/>
                <w:szCs w:val="14"/>
              </w:rPr>
              <w:t xml:space="preserve">  77.643,94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             </w:t>
            </w:r>
          </w:p>
        </w:tc>
        <w:tc>
          <w:tcPr>
            <w:tcW w:w="2623" w:type="dxa"/>
            <w:shd w:val="clear" w:color="auto" w:fill="auto"/>
            <w:noWrap/>
            <w:vAlign w:val="bottom"/>
          </w:tcPr>
          <w:p w14:paraId="1C196210" w14:textId="03834257" w:rsidR="00BA7D0C" w:rsidRPr="00F65820" w:rsidRDefault="00BA7D0C" w:rsidP="0036308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             </w:t>
            </w:r>
            <w:r w:rsidR="0010732B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1.420,377,39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</w:t>
            </w:r>
            <w:r w:rsidR="00F36E11">
              <w:rPr>
                <w:rFonts w:ascii="Arial" w:hAnsi="Arial" w:cs="Arial"/>
                <w:color w:val="000000"/>
                <w:sz w:val="14"/>
                <w:szCs w:val="14"/>
              </w:rPr>
              <w:t xml:space="preserve">  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      </w:t>
            </w:r>
          </w:p>
        </w:tc>
      </w:tr>
      <w:tr w:rsidR="00BA7D0C" w:rsidRPr="00F65820" w14:paraId="49012C8E" w14:textId="77777777" w:rsidTr="00363082">
        <w:trPr>
          <w:trHeight w:val="285"/>
        </w:trPr>
        <w:tc>
          <w:tcPr>
            <w:tcW w:w="6591" w:type="dxa"/>
            <w:shd w:val="clear" w:color="auto" w:fill="auto"/>
            <w:noWrap/>
            <w:vAlign w:val="bottom"/>
          </w:tcPr>
          <w:p w14:paraId="1D1E1B2E" w14:textId="047B3806" w:rsidR="00BA7D0C" w:rsidRPr="00F65820" w:rsidRDefault="00BA7D0C" w:rsidP="0036308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Encargos Sociais a Pagar                                                                                                       </w:t>
            </w:r>
            <w:r w:rsidR="00B867EB" w:rsidRPr="00195495"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  <w:t xml:space="preserve">  39.149,28</w:t>
            </w:r>
          </w:p>
        </w:tc>
        <w:tc>
          <w:tcPr>
            <w:tcW w:w="2623" w:type="dxa"/>
            <w:shd w:val="clear" w:color="auto" w:fill="auto"/>
            <w:noWrap/>
            <w:vAlign w:val="bottom"/>
          </w:tcPr>
          <w:p w14:paraId="270579B2" w14:textId="77777777" w:rsidR="00BA7D0C" w:rsidRDefault="00BA7D0C" w:rsidP="0036308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                                                         </w:t>
            </w:r>
          </w:p>
          <w:p w14:paraId="181A6E2B" w14:textId="00701142" w:rsidR="00BA7D0C" w:rsidRPr="0010732B" w:rsidRDefault="00BA7D0C" w:rsidP="00363082">
            <w:pPr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  <w:r w:rsidRPr="00AA4660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                    </w:t>
            </w:r>
            <w:r w:rsidR="00F36E11">
              <w:rPr>
                <w:rFonts w:ascii="Arial" w:hAnsi="Arial" w:cs="Arial"/>
                <w:color w:val="000000"/>
                <w:sz w:val="14"/>
                <w:szCs w:val="14"/>
              </w:rPr>
              <w:t xml:space="preserve">  </w:t>
            </w:r>
            <w:r w:rsidRPr="00AA4660">
              <w:rPr>
                <w:rFonts w:ascii="Arial" w:hAnsi="Arial" w:cs="Arial"/>
                <w:color w:val="000000"/>
                <w:sz w:val="14"/>
                <w:szCs w:val="14"/>
              </w:rPr>
              <w:t xml:space="preserve">  </w:t>
            </w:r>
            <w:r w:rsidR="0010732B" w:rsidRPr="0010732B"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  <w:t>6.729.766,67</w:t>
            </w:r>
          </w:p>
        </w:tc>
      </w:tr>
      <w:tr w:rsidR="00BA7D0C" w:rsidRPr="00F65820" w14:paraId="7C268215" w14:textId="77777777" w:rsidTr="00363082">
        <w:trPr>
          <w:trHeight w:val="171"/>
        </w:trPr>
        <w:tc>
          <w:tcPr>
            <w:tcW w:w="6591" w:type="dxa"/>
            <w:shd w:val="clear" w:color="auto" w:fill="auto"/>
            <w:noWrap/>
            <w:vAlign w:val="bottom"/>
          </w:tcPr>
          <w:p w14:paraId="4D17219F" w14:textId="77777777" w:rsidR="00BA7D0C" w:rsidRDefault="00BA7D0C" w:rsidP="00363082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0B71A908" w14:textId="5641B907" w:rsidR="00BA7D0C" w:rsidRPr="00F65820" w:rsidRDefault="00BA7D0C" w:rsidP="00363082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F6582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                                                                                                                         </w:t>
            </w:r>
            <w:r w:rsidR="00B867E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116.793,22</w:t>
            </w:r>
            <w:r w:rsidRPr="00F6582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</w:t>
            </w:r>
          </w:p>
        </w:tc>
        <w:tc>
          <w:tcPr>
            <w:tcW w:w="2623" w:type="dxa"/>
            <w:shd w:val="clear" w:color="auto" w:fill="auto"/>
            <w:noWrap/>
            <w:vAlign w:val="bottom"/>
          </w:tcPr>
          <w:p w14:paraId="226E4A56" w14:textId="6CCF81CE" w:rsidR="00BA7D0C" w:rsidRPr="00F65820" w:rsidRDefault="00BA7D0C" w:rsidP="00363082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                           </w:t>
            </w:r>
            <w:r w:rsidR="00F36E1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="001073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8.150.144,05</w:t>
            </w:r>
          </w:p>
        </w:tc>
      </w:tr>
    </w:tbl>
    <w:p w14:paraId="6C594C59" w14:textId="77777777" w:rsidR="00BA7D0C" w:rsidRDefault="00BA7D0C" w:rsidP="00BA7D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 xml:space="preserve"> </w:t>
      </w:r>
    </w:p>
    <w:p w14:paraId="38D2E1C0" w14:textId="77777777" w:rsidR="00BA7D0C" w:rsidRPr="006555C9" w:rsidRDefault="00BA7D0C" w:rsidP="00BA7D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14"/>
          <w:szCs w:val="14"/>
        </w:rPr>
      </w:pPr>
    </w:p>
    <w:p w14:paraId="0D2B607D" w14:textId="7FE8F7F6" w:rsidR="00BA7D0C" w:rsidRPr="0096707F" w:rsidRDefault="00BA7D0C" w:rsidP="00BA7D0C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>Fornecedores</w:t>
      </w:r>
      <w:r w:rsidRPr="006555C9">
        <w:rPr>
          <w:rFonts w:ascii="Arial" w:hAnsi="Arial" w:cs="Arial"/>
          <w:b/>
          <w:bCs/>
          <w:sz w:val="14"/>
          <w:szCs w:val="14"/>
        </w:rPr>
        <w:t xml:space="preserve">                                                                                                        </w:t>
      </w:r>
      <w:r>
        <w:rPr>
          <w:rFonts w:ascii="Arial" w:hAnsi="Arial" w:cs="Arial"/>
          <w:b/>
          <w:bCs/>
          <w:sz w:val="14"/>
          <w:szCs w:val="14"/>
        </w:rPr>
        <w:t xml:space="preserve">    </w:t>
      </w:r>
      <w:r w:rsidRPr="0096707F">
        <w:rPr>
          <w:rFonts w:ascii="Arial" w:hAnsi="Arial" w:cs="Arial"/>
          <w:b/>
          <w:bCs/>
          <w:sz w:val="14"/>
          <w:szCs w:val="14"/>
        </w:rPr>
        <w:t>202</w:t>
      </w:r>
      <w:r w:rsidR="00B867EB">
        <w:rPr>
          <w:rFonts w:ascii="Arial" w:hAnsi="Arial" w:cs="Arial"/>
          <w:b/>
          <w:bCs/>
          <w:sz w:val="14"/>
          <w:szCs w:val="14"/>
        </w:rPr>
        <w:t>1</w:t>
      </w:r>
      <w:r w:rsidRPr="0096707F">
        <w:rPr>
          <w:rFonts w:ascii="Arial" w:hAnsi="Arial" w:cs="Arial"/>
          <w:b/>
          <w:bCs/>
          <w:sz w:val="14"/>
          <w:szCs w:val="14"/>
        </w:rPr>
        <w:t xml:space="preserve"> </w:t>
      </w:r>
      <w:r w:rsidR="00F36E11">
        <w:rPr>
          <w:rFonts w:ascii="Arial" w:hAnsi="Arial" w:cs="Arial"/>
          <w:b/>
          <w:bCs/>
          <w:sz w:val="14"/>
          <w:szCs w:val="14"/>
        </w:rPr>
        <w:t xml:space="preserve">             </w:t>
      </w:r>
      <w:r w:rsidRPr="0096707F">
        <w:rPr>
          <w:rFonts w:ascii="Arial" w:hAnsi="Arial" w:cs="Arial"/>
          <w:b/>
          <w:bCs/>
          <w:sz w:val="14"/>
          <w:szCs w:val="14"/>
        </w:rPr>
        <w:t xml:space="preserve">                            </w:t>
      </w:r>
      <w:r>
        <w:rPr>
          <w:rFonts w:ascii="Arial" w:hAnsi="Arial" w:cs="Arial"/>
          <w:b/>
          <w:bCs/>
          <w:sz w:val="14"/>
          <w:szCs w:val="14"/>
        </w:rPr>
        <w:t xml:space="preserve">                   </w:t>
      </w:r>
      <w:r w:rsidR="00F36E11">
        <w:rPr>
          <w:rFonts w:ascii="Arial" w:hAnsi="Arial" w:cs="Arial"/>
          <w:b/>
          <w:bCs/>
          <w:sz w:val="14"/>
          <w:szCs w:val="14"/>
        </w:rPr>
        <w:t xml:space="preserve">  </w:t>
      </w:r>
      <w:r w:rsidRPr="0096707F">
        <w:rPr>
          <w:rFonts w:ascii="Arial" w:hAnsi="Arial" w:cs="Arial"/>
          <w:b/>
          <w:bCs/>
          <w:sz w:val="14"/>
          <w:szCs w:val="14"/>
        </w:rPr>
        <w:t>20</w:t>
      </w:r>
      <w:r w:rsidR="00B867EB">
        <w:rPr>
          <w:rFonts w:ascii="Arial" w:hAnsi="Arial" w:cs="Arial"/>
          <w:b/>
          <w:bCs/>
          <w:sz w:val="14"/>
          <w:szCs w:val="14"/>
        </w:rPr>
        <w:t>20</w:t>
      </w:r>
      <w:r w:rsidRPr="0096707F">
        <w:rPr>
          <w:rFonts w:ascii="Arial" w:hAnsi="Arial" w:cs="Arial"/>
          <w:b/>
          <w:bCs/>
          <w:sz w:val="14"/>
          <w:szCs w:val="14"/>
        </w:rPr>
        <w:t xml:space="preserve">                                                                                                                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1"/>
        <w:gridCol w:w="1129"/>
        <w:gridCol w:w="1559"/>
      </w:tblGrid>
      <w:tr w:rsidR="00BA7D0C" w:rsidRPr="00F65820" w14:paraId="3207662A" w14:textId="77777777" w:rsidTr="00183A4B">
        <w:trPr>
          <w:trHeight w:val="336"/>
        </w:trPr>
        <w:tc>
          <w:tcPr>
            <w:tcW w:w="6521" w:type="dxa"/>
            <w:shd w:val="clear" w:color="auto" w:fill="auto"/>
            <w:noWrap/>
            <w:vAlign w:val="bottom"/>
          </w:tcPr>
          <w:p w14:paraId="542157CD" w14:textId="6E90DFED" w:rsidR="00BA7D0C" w:rsidRPr="00F65820" w:rsidRDefault="00BA7D0C" w:rsidP="0036308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65820">
              <w:rPr>
                <w:rFonts w:ascii="Arial" w:hAnsi="Arial" w:cs="Arial"/>
                <w:color w:val="000000"/>
                <w:sz w:val="14"/>
                <w:szCs w:val="14"/>
              </w:rPr>
              <w:t>Fornecedores</w:t>
            </w:r>
            <w:r w:rsidR="00B867EB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                                                                                         </w:t>
            </w:r>
            <w:r w:rsidR="00183A4B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</w:t>
            </w:r>
            <w:r w:rsidR="00B867EB">
              <w:rPr>
                <w:rFonts w:ascii="Arial" w:hAnsi="Arial" w:cs="Arial"/>
                <w:color w:val="000000"/>
                <w:sz w:val="14"/>
                <w:szCs w:val="14"/>
              </w:rPr>
              <w:t>1.210.389,91</w:t>
            </w:r>
          </w:p>
        </w:tc>
        <w:tc>
          <w:tcPr>
            <w:tcW w:w="1129" w:type="dxa"/>
            <w:shd w:val="clear" w:color="auto" w:fill="auto"/>
            <w:noWrap/>
            <w:vAlign w:val="bottom"/>
          </w:tcPr>
          <w:p w14:paraId="1E323CC0" w14:textId="2D782AFA" w:rsidR="00BA7D0C" w:rsidRPr="00F65820" w:rsidRDefault="00BA7D0C" w:rsidP="0036308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8514D19" w14:textId="459FAFA8" w:rsidR="00BA7D0C" w:rsidRPr="00F65820" w:rsidRDefault="00BA7D0C" w:rsidP="0036308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1.</w:t>
            </w:r>
            <w:r w:rsidR="00B867EB">
              <w:rPr>
                <w:rFonts w:ascii="Arial" w:hAnsi="Arial" w:cs="Arial"/>
                <w:color w:val="000000"/>
                <w:sz w:val="14"/>
                <w:szCs w:val="14"/>
              </w:rPr>
              <w:t>329.229,35</w:t>
            </w:r>
          </w:p>
        </w:tc>
      </w:tr>
    </w:tbl>
    <w:p w14:paraId="60E727EE" w14:textId="77777777" w:rsidR="00BA7D0C" w:rsidRDefault="00BA7D0C" w:rsidP="00BA7D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4"/>
          <w:szCs w:val="14"/>
        </w:rPr>
      </w:pPr>
    </w:p>
    <w:p w14:paraId="1EF3CB07" w14:textId="77777777" w:rsidR="00BA7D0C" w:rsidRDefault="00BA7D0C" w:rsidP="00BA7D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4"/>
          <w:szCs w:val="14"/>
        </w:rPr>
      </w:pPr>
      <w:r w:rsidRPr="00F65820">
        <w:rPr>
          <w:rFonts w:ascii="Arial" w:hAnsi="Arial" w:cs="Arial"/>
          <w:sz w:val="14"/>
          <w:szCs w:val="14"/>
        </w:rPr>
        <w:t>Referem-se às obrigações assumidas com fornecedores de materiais, prestadores de serviços, que tiveram origem no próprio exercício.</w:t>
      </w:r>
    </w:p>
    <w:p w14:paraId="09C07ECC" w14:textId="77777777" w:rsidR="00BA7D0C" w:rsidRDefault="00BA7D0C" w:rsidP="00BA7D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4"/>
          <w:szCs w:val="14"/>
        </w:rPr>
      </w:pPr>
    </w:p>
    <w:p w14:paraId="38CD14E1" w14:textId="77777777" w:rsidR="00BA7D0C" w:rsidRPr="00F65820" w:rsidRDefault="00BA7D0C" w:rsidP="00BA7D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4"/>
          <w:szCs w:val="14"/>
        </w:rPr>
      </w:pPr>
    </w:p>
    <w:p w14:paraId="2EA6BB21" w14:textId="4BC36229" w:rsidR="00BA7D0C" w:rsidRPr="00F65820" w:rsidRDefault="00BA7D0C" w:rsidP="00BA7D0C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14"/>
          <w:szCs w:val="14"/>
        </w:rPr>
      </w:pPr>
      <w:r w:rsidRPr="00F65820">
        <w:rPr>
          <w:rFonts w:ascii="Arial" w:hAnsi="Arial" w:cs="Arial"/>
          <w:b/>
          <w:bCs/>
          <w:sz w:val="14"/>
          <w:szCs w:val="14"/>
        </w:rPr>
        <w:t>Impostos e Contribuições a Recolher</w:t>
      </w:r>
      <w:r>
        <w:rPr>
          <w:rFonts w:ascii="Arial" w:hAnsi="Arial" w:cs="Arial"/>
          <w:b/>
          <w:bCs/>
          <w:sz w:val="14"/>
          <w:szCs w:val="14"/>
        </w:rPr>
        <w:t xml:space="preserve">                                                                     202</w:t>
      </w:r>
      <w:r w:rsidR="00195495">
        <w:rPr>
          <w:rFonts w:ascii="Arial" w:hAnsi="Arial" w:cs="Arial"/>
          <w:b/>
          <w:bCs/>
          <w:sz w:val="14"/>
          <w:szCs w:val="14"/>
        </w:rPr>
        <w:t>1</w:t>
      </w:r>
      <w:r>
        <w:rPr>
          <w:rFonts w:ascii="Arial" w:hAnsi="Arial" w:cs="Arial"/>
          <w:b/>
          <w:bCs/>
          <w:sz w:val="14"/>
          <w:szCs w:val="14"/>
        </w:rPr>
        <w:t xml:space="preserve">                                              </w:t>
      </w:r>
      <w:r w:rsidR="00183A4B">
        <w:rPr>
          <w:rFonts w:ascii="Arial" w:hAnsi="Arial" w:cs="Arial"/>
          <w:b/>
          <w:bCs/>
          <w:sz w:val="14"/>
          <w:szCs w:val="14"/>
        </w:rPr>
        <w:t xml:space="preserve">              </w:t>
      </w:r>
      <w:r>
        <w:rPr>
          <w:rFonts w:ascii="Arial" w:hAnsi="Arial" w:cs="Arial"/>
          <w:b/>
          <w:bCs/>
          <w:sz w:val="14"/>
          <w:szCs w:val="14"/>
        </w:rPr>
        <w:t xml:space="preserve">  20</w:t>
      </w:r>
      <w:r w:rsidR="00183A4B">
        <w:rPr>
          <w:rFonts w:ascii="Arial" w:hAnsi="Arial" w:cs="Arial"/>
          <w:b/>
          <w:bCs/>
          <w:sz w:val="14"/>
          <w:szCs w:val="14"/>
        </w:rPr>
        <w:t>20</w:t>
      </w: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1602"/>
        <w:gridCol w:w="728"/>
        <w:gridCol w:w="1497"/>
      </w:tblGrid>
      <w:tr w:rsidR="00BA7D0C" w:rsidRPr="00F65820" w14:paraId="0F2E3F46" w14:textId="77777777" w:rsidTr="003D44EA">
        <w:trPr>
          <w:gridBefore w:val="1"/>
          <w:wBefore w:w="5387" w:type="dxa"/>
          <w:trHeight w:val="285"/>
        </w:trPr>
        <w:tc>
          <w:tcPr>
            <w:tcW w:w="1602" w:type="dxa"/>
            <w:shd w:val="clear" w:color="auto" w:fill="auto"/>
            <w:noWrap/>
            <w:vAlign w:val="bottom"/>
          </w:tcPr>
          <w:p w14:paraId="4D65AE17" w14:textId="77777777" w:rsidR="00BA7D0C" w:rsidRPr="00F65820" w:rsidRDefault="00BA7D0C" w:rsidP="0036308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28" w:type="dxa"/>
            <w:shd w:val="clear" w:color="auto" w:fill="auto"/>
            <w:noWrap/>
            <w:vAlign w:val="bottom"/>
          </w:tcPr>
          <w:p w14:paraId="50D47EAC" w14:textId="77777777" w:rsidR="00BA7D0C" w:rsidRPr="00F65820" w:rsidRDefault="00BA7D0C" w:rsidP="0036308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97" w:type="dxa"/>
            <w:shd w:val="clear" w:color="auto" w:fill="auto"/>
            <w:vAlign w:val="bottom"/>
          </w:tcPr>
          <w:p w14:paraId="030C6FEB" w14:textId="77777777" w:rsidR="00BA7D0C" w:rsidRPr="00F65820" w:rsidRDefault="00BA7D0C" w:rsidP="0036308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A7D0C" w:rsidRPr="00F65820" w14:paraId="45790222" w14:textId="77777777" w:rsidTr="003D44EA">
        <w:trPr>
          <w:trHeight w:val="285"/>
        </w:trPr>
        <w:tc>
          <w:tcPr>
            <w:tcW w:w="5387" w:type="dxa"/>
            <w:shd w:val="clear" w:color="auto" w:fill="auto"/>
            <w:noWrap/>
            <w:vAlign w:val="bottom"/>
          </w:tcPr>
          <w:p w14:paraId="7C3E1D0C" w14:textId="77777777" w:rsidR="00BA7D0C" w:rsidRPr="00F65820" w:rsidRDefault="00BA7D0C" w:rsidP="0036308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Valores Restituíveis</w:t>
            </w:r>
          </w:p>
        </w:tc>
        <w:tc>
          <w:tcPr>
            <w:tcW w:w="1602" w:type="dxa"/>
            <w:shd w:val="clear" w:color="auto" w:fill="auto"/>
            <w:noWrap/>
            <w:vAlign w:val="bottom"/>
          </w:tcPr>
          <w:p w14:paraId="75ED442D" w14:textId="121F29C1" w:rsidR="00BA7D0C" w:rsidRPr="00195495" w:rsidRDefault="00195495" w:rsidP="00183A4B">
            <w:pPr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  <w:r w:rsidRPr="00195495">
              <w:rPr>
                <w:rFonts w:ascii="Arial" w:hAnsi="Arial" w:cs="Arial"/>
                <w:color w:val="000000"/>
                <w:sz w:val="14"/>
                <w:szCs w:val="14"/>
              </w:rPr>
              <w:t xml:space="preserve">  </w:t>
            </w:r>
            <w:r w:rsidR="003D44EA" w:rsidRPr="00195495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195495"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  <w:t>1.855.346,28</w:t>
            </w:r>
          </w:p>
        </w:tc>
        <w:tc>
          <w:tcPr>
            <w:tcW w:w="728" w:type="dxa"/>
            <w:shd w:val="clear" w:color="auto" w:fill="auto"/>
            <w:noWrap/>
            <w:vAlign w:val="bottom"/>
          </w:tcPr>
          <w:p w14:paraId="2A5D6511" w14:textId="77777777" w:rsidR="00BA7D0C" w:rsidRPr="00F65820" w:rsidRDefault="00BA7D0C" w:rsidP="00363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97" w:type="dxa"/>
            <w:shd w:val="clear" w:color="auto" w:fill="auto"/>
            <w:vAlign w:val="bottom"/>
          </w:tcPr>
          <w:p w14:paraId="5BFAF43F" w14:textId="73FCD8DE" w:rsidR="00BA7D0C" w:rsidRPr="003D44EA" w:rsidRDefault="003D44EA" w:rsidP="00363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  <w:r w:rsidRPr="003D44EA"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  <w:t>2.930.259,89</w:t>
            </w:r>
            <w:r w:rsidR="00BA7D0C" w:rsidRPr="003D44EA"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  <w:t xml:space="preserve">                                </w:t>
            </w:r>
            <w:r w:rsidRPr="003D44EA"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  <w:t xml:space="preserve">                     </w:t>
            </w:r>
          </w:p>
        </w:tc>
      </w:tr>
      <w:tr w:rsidR="00BA7D0C" w:rsidRPr="00F65820" w14:paraId="39861FEA" w14:textId="77777777" w:rsidTr="003D44EA">
        <w:trPr>
          <w:trHeight w:val="315"/>
        </w:trPr>
        <w:tc>
          <w:tcPr>
            <w:tcW w:w="5387" w:type="dxa"/>
            <w:shd w:val="clear" w:color="auto" w:fill="auto"/>
            <w:noWrap/>
            <w:vAlign w:val="bottom"/>
          </w:tcPr>
          <w:p w14:paraId="4E53A5BF" w14:textId="77777777" w:rsidR="00BA7D0C" w:rsidRPr="00F65820" w:rsidRDefault="00BA7D0C" w:rsidP="00363082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F6582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TOTAL</w:t>
            </w:r>
          </w:p>
        </w:tc>
        <w:tc>
          <w:tcPr>
            <w:tcW w:w="1602" w:type="dxa"/>
            <w:shd w:val="clear" w:color="auto" w:fill="auto"/>
            <w:noWrap/>
            <w:vAlign w:val="bottom"/>
          </w:tcPr>
          <w:p w14:paraId="7A0A7097" w14:textId="73439233" w:rsidR="00BA7D0C" w:rsidRPr="00B75F66" w:rsidRDefault="00195495" w:rsidP="003D44EA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</w:t>
            </w:r>
            <w:r w:rsidR="003D44E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1.855.346,28</w:t>
            </w:r>
          </w:p>
        </w:tc>
        <w:tc>
          <w:tcPr>
            <w:tcW w:w="728" w:type="dxa"/>
            <w:shd w:val="clear" w:color="auto" w:fill="auto"/>
            <w:noWrap/>
            <w:vAlign w:val="bottom"/>
          </w:tcPr>
          <w:p w14:paraId="7D8E59BF" w14:textId="77777777" w:rsidR="00BA7D0C" w:rsidRPr="00F65820" w:rsidRDefault="00BA7D0C" w:rsidP="00363082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97" w:type="dxa"/>
            <w:shd w:val="clear" w:color="auto" w:fill="auto"/>
            <w:vAlign w:val="bottom"/>
          </w:tcPr>
          <w:p w14:paraId="5915EF31" w14:textId="580C1CF8" w:rsidR="00BA7D0C" w:rsidRPr="00B75F66" w:rsidRDefault="003D44EA" w:rsidP="00363082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2.930.259,89</w:t>
            </w:r>
          </w:p>
        </w:tc>
      </w:tr>
    </w:tbl>
    <w:p w14:paraId="69832A2C" w14:textId="77777777" w:rsidR="00BA7D0C" w:rsidRDefault="00BA7D0C" w:rsidP="00BA7D0C">
      <w:pPr>
        <w:pStyle w:val="PargrafodaLista"/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" w:hAnsi="Arial" w:cs="Arial"/>
          <w:b/>
          <w:bCs/>
          <w:sz w:val="14"/>
          <w:szCs w:val="14"/>
        </w:rPr>
      </w:pPr>
    </w:p>
    <w:p w14:paraId="67F5D5D7" w14:textId="37B6DF3C" w:rsidR="00BA7D0C" w:rsidRPr="00930DCF" w:rsidRDefault="00BA7D0C" w:rsidP="00BA7D0C">
      <w:pPr>
        <w:pStyle w:val="PargrafodaLista"/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 xml:space="preserve">         13</w:t>
      </w:r>
      <w:r w:rsidRPr="00F65820">
        <w:rPr>
          <w:rFonts w:ascii="Arial" w:hAnsi="Arial" w:cs="Arial"/>
          <w:b/>
          <w:bCs/>
          <w:sz w:val="14"/>
          <w:szCs w:val="14"/>
        </w:rPr>
        <w:t xml:space="preserve">.    </w:t>
      </w:r>
      <w:r>
        <w:rPr>
          <w:rFonts w:ascii="Arial" w:hAnsi="Arial" w:cs="Arial"/>
          <w:b/>
          <w:bCs/>
          <w:sz w:val="14"/>
          <w:szCs w:val="14"/>
        </w:rPr>
        <w:t xml:space="preserve"> </w:t>
      </w:r>
      <w:r w:rsidRPr="00F65820">
        <w:rPr>
          <w:rFonts w:ascii="Arial" w:hAnsi="Arial" w:cs="Arial"/>
          <w:b/>
          <w:bCs/>
          <w:sz w:val="14"/>
          <w:szCs w:val="14"/>
        </w:rPr>
        <w:t>Outras Obrigações</w:t>
      </w:r>
      <w:r>
        <w:rPr>
          <w:rFonts w:ascii="Arial" w:hAnsi="Arial" w:cs="Arial"/>
          <w:b/>
          <w:bCs/>
          <w:sz w:val="14"/>
          <w:szCs w:val="14"/>
        </w:rPr>
        <w:t xml:space="preserve">                                                                                                    202</w:t>
      </w:r>
      <w:r w:rsidR="00B203B7">
        <w:rPr>
          <w:rFonts w:ascii="Arial" w:hAnsi="Arial" w:cs="Arial"/>
          <w:b/>
          <w:bCs/>
          <w:sz w:val="14"/>
          <w:szCs w:val="14"/>
        </w:rPr>
        <w:t>1</w:t>
      </w:r>
      <w:r>
        <w:rPr>
          <w:rFonts w:ascii="Arial" w:hAnsi="Arial" w:cs="Arial"/>
          <w:b/>
          <w:bCs/>
          <w:sz w:val="14"/>
          <w:szCs w:val="14"/>
        </w:rPr>
        <w:t xml:space="preserve">         </w:t>
      </w:r>
      <w:r w:rsidR="00195495">
        <w:rPr>
          <w:rFonts w:ascii="Arial" w:hAnsi="Arial" w:cs="Arial"/>
          <w:b/>
          <w:bCs/>
          <w:sz w:val="14"/>
          <w:szCs w:val="14"/>
        </w:rPr>
        <w:t xml:space="preserve">             </w:t>
      </w:r>
      <w:r>
        <w:rPr>
          <w:rFonts w:ascii="Arial" w:hAnsi="Arial" w:cs="Arial"/>
          <w:b/>
          <w:bCs/>
          <w:sz w:val="14"/>
          <w:szCs w:val="14"/>
        </w:rPr>
        <w:t xml:space="preserve">                                       20</w:t>
      </w:r>
      <w:r w:rsidR="00587C31">
        <w:rPr>
          <w:rFonts w:ascii="Arial" w:hAnsi="Arial" w:cs="Arial"/>
          <w:b/>
          <w:bCs/>
          <w:sz w:val="14"/>
          <w:szCs w:val="14"/>
        </w:rPr>
        <w:t>20</w:t>
      </w:r>
    </w:p>
    <w:tbl>
      <w:tblPr>
        <w:tblW w:w="98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3"/>
        <w:gridCol w:w="1208"/>
        <w:gridCol w:w="561"/>
        <w:gridCol w:w="561"/>
        <w:gridCol w:w="1972"/>
      </w:tblGrid>
      <w:tr w:rsidR="00BA7D0C" w:rsidRPr="00F65820" w14:paraId="05E2B5CF" w14:textId="77777777" w:rsidTr="00363082">
        <w:trPr>
          <w:trHeight w:val="285"/>
        </w:trPr>
        <w:tc>
          <w:tcPr>
            <w:tcW w:w="5543" w:type="dxa"/>
            <w:shd w:val="clear" w:color="auto" w:fill="auto"/>
            <w:noWrap/>
            <w:vAlign w:val="bottom"/>
          </w:tcPr>
          <w:p w14:paraId="5D197C9C" w14:textId="77777777" w:rsidR="00BA7D0C" w:rsidRDefault="00BA7D0C" w:rsidP="0036308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35CE4EE7" w14:textId="77777777" w:rsidR="00BA7D0C" w:rsidRPr="00F65820" w:rsidRDefault="00BA7D0C" w:rsidP="0036308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Obrigações Fiscais a Curto Prazo com a União</w:t>
            </w:r>
          </w:p>
        </w:tc>
        <w:tc>
          <w:tcPr>
            <w:tcW w:w="1208" w:type="dxa"/>
            <w:shd w:val="clear" w:color="auto" w:fill="auto"/>
            <w:noWrap/>
            <w:vAlign w:val="bottom"/>
          </w:tcPr>
          <w:p w14:paraId="46B5D2C7" w14:textId="40874BAB" w:rsidR="00BA7D0C" w:rsidRPr="00B203B7" w:rsidRDefault="00195495" w:rsidP="00195495">
            <w:pPr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  <w:r w:rsidRPr="00B203B7">
              <w:rPr>
                <w:rFonts w:ascii="Arial" w:hAnsi="Arial" w:cs="Arial"/>
                <w:color w:val="000000"/>
                <w:sz w:val="14"/>
                <w:szCs w:val="14"/>
              </w:rPr>
              <w:t xml:space="preserve">    </w:t>
            </w:r>
            <w:r w:rsidR="00BA7D0C" w:rsidRPr="00B203B7"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  <w:t>1</w:t>
            </w:r>
            <w:r w:rsidR="00B203B7" w:rsidRPr="00B203B7"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  <w:t>5.191,32</w:t>
            </w:r>
          </w:p>
        </w:tc>
        <w:tc>
          <w:tcPr>
            <w:tcW w:w="561" w:type="dxa"/>
          </w:tcPr>
          <w:p w14:paraId="4863F47C" w14:textId="77777777" w:rsidR="00BA7D0C" w:rsidRPr="00F65820" w:rsidRDefault="00BA7D0C" w:rsidP="00363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</w:tcPr>
          <w:p w14:paraId="3DA70ADE" w14:textId="77777777" w:rsidR="00BA7D0C" w:rsidRPr="00F65820" w:rsidRDefault="00BA7D0C" w:rsidP="00363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shd w:val="clear" w:color="auto" w:fill="auto"/>
            <w:noWrap/>
            <w:vAlign w:val="bottom"/>
          </w:tcPr>
          <w:p w14:paraId="4C58CDF9" w14:textId="34154FFB" w:rsidR="00BA7D0C" w:rsidRPr="00B203B7" w:rsidRDefault="00BA7D0C" w:rsidP="00363082">
            <w:pPr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</w:t>
            </w:r>
            <w:r w:rsidR="0019549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="00B203B7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="00587C31" w:rsidRPr="00B203B7"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  <w:t>17.098,18</w:t>
            </w:r>
          </w:p>
        </w:tc>
      </w:tr>
      <w:tr w:rsidR="00BA7D0C" w:rsidRPr="00F65820" w14:paraId="796A8AB5" w14:textId="77777777" w:rsidTr="00363082">
        <w:trPr>
          <w:trHeight w:val="285"/>
        </w:trPr>
        <w:tc>
          <w:tcPr>
            <w:tcW w:w="5543" w:type="dxa"/>
            <w:shd w:val="clear" w:color="auto" w:fill="auto"/>
            <w:noWrap/>
            <w:vAlign w:val="bottom"/>
          </w:tcPr>
          <w:p w14:paraId="65656C56" w14:textId="77777777" w:rsidR="00BA7D0C" w:rsidRPr="00F65820" w:rsidRDefault="00BA7D0C" w:rsidP="0036308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6582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TOTAL</w:t>
            </w:r>
          </w:p>
        </w:tc>
        <w:tc>
          <w:tcPr>
            <w:tcW w:w="1208" w:type="dxa"/>
            <w:shd w:val="clear" w:color="auto" w:fill="auto"/>
            <w:noWrap/>
            <w:vAlign w:val="bottom"/>
          </w:tcPr>
          <w:p w14:paraId="7EFA0A89" w14:textId="7C2FF3CF" w:rsidR="00BA7D0C" w:rsidRPr="00F65820" w:rsidRDefault="00195495" w:rsidP="0019549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  </w:t>
            </w:r>
            <w:r w:rsidR="00BA7D0C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  <w:r w:rsidR="00B203B7">
              <w:rPr>
                <w:rFonts w:ascii="Arial" w:hAnsi="Arial" w:cs="Arial"/>
                <w:color w:val="000000"/>
                <w:sz w:val="14"/>
                <w:szCs w:val="14"/>
              </w:rPr>
              <w:t>5.191,32</w:t>
            </w:r>
          </w:p>
        </w:tc>
        <w:tc>
          <w:tcPr>
            <w:tcW w:w="561" w:type="dxa"/>
          </w:tcPr>
          <w:p w14:paraId="59732E2B" w14:textId="77777777" w:rsidR="00BA7D0C" w:rsidRPr="00F65820" w:rsidRDefault="00BA7D0C" w:rsidP="00363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</w:tcPr>
          <w:p w14:paraId="32BEFFF6" w14:textId="77777777" w:rsidR="00BA7D0C" w:rsidRPr="00F65820" w:rsidRDefault="00BA7D0C" w:rsidP="00363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shd w:val="clear" w:color="auto" w:fill="auto"/>
            <w:noWrap/>
            <w:vAlign w:val="bottom"/>
          </w:tcPr>
          <w:p w14:paraId="646E6020" w14:textId="1689808D" w:rsidR="00BA7D0C" w:rsidRPr="00F65820" w:rsidRDefault="00BA7D0C" w:rsidP="0036308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</w:t>
            </w:r>
            <w:r w:rsidR="0019549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</w:t>
            </w:r>
            <w:r w:rsidR="00B203B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="0019549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="00B203B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17.098,18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</w:t>
            </w:r>
          </w:p>
        </w:tc>
      </w:tr>
      <w:tr w:rsidR="00BA7D0C" w:rsidRPr="00F65820" w14:paraId="52AC85EA" w14:textId="77777777" w:rsidTr="00363082">
        <w:trPr>
          <w:trHeight w:val="285"/>
        </w:trPr>
        <w:tc>
          <w:tcPr>
            <w:tcW w:w="5543" w:type="dxa"/>
            <w:shd w:val="clear" w:color="auto" w:fill="auto"/>
            <w:noWrap/>
            <w:vAlign w:val="bottom"/>
          </w:tcPr>
          <w:p w14:paraId="07582EDA" w14:textId="77777777" w:rsidR="00BA7D0C" w:rsidRDefault="00BA7D0C" w:rsidP="00363082">
            <w:pPr>
              <w:rPr>
                <w:rFonts w:ascii="Arial" w:hAnsi="Arial" w:cs="Arial"/>
                <w:noProof/>
                <w:color w:val="000000"/>
                <w:sz w:val="14"/>
                <w:szCs w:val="14"/>
              </w:rPr>
            </w:pPr>
          </w:p>
          <w:p w14:paraId="5D0A26A7" w14:textId="77777777" w:rsidR="00BA7D0C" w:rsidRDefault="00BA7D0C" w:rsidP="00363082">
            <w:pPr>
              <w:rPr>
                <w:rFonts w:ascii="Arial" w:hAnsi="Arial" w:cs="Arial"/>
                <w:noProof/>
                <w:color w:val="000000"/>
                <w:sz w:val="14"/>
                <w:szCs w:val="14"/>
              </w:rPr>
            </w:pPr>
          </w:p>
          <w:p w14:paraId="6979BD1E" w14:textId="77777777" w:rsidR="00BA7D0C" w:rsidRDefault="00BA7D0C" w:rsidP="00363082">
            <w:pPr>
              <w:rPr>
                <w:rFonts w:ascii="Arial" w:hAnsi="Arial" w:cs="Arial"/>
                <w:noProof/>
                <w:color w:val="000000"/>
                <w:sz w:val="14"/>
                <w:szCs w:val="14"/>
              </w:rPr>
            </w:pPr>
          </w:p>
          <w:p w14:paraId="7E5909AD" w14:textId="77777777" w:rsidR="00BA7D0C" w:rsidRDefault="00BA7D0C" w:rsidP="00363082">
            <w:pPr>
              <w:rPr>
                <w:rFonts w:ascii="Arial" w:hAnsi="Arial" w:cs="Arial"/>
                <w:noProof/>
                <w:color w:val="000000"/>
                <w:sz w:val="14"/>
                <w:szCs w:val="14"/>
              </w:rPr>
            </w:pPr>
          </w:p>
          <w:p w14:paraId="38D533A0" w14:textId="77777777" w:rsidR="00BA7D0C" w:rsidRDefault="00BA7D0C" w:rsidP="00363082">
            <w:pPr>
              <w:rPr>
                <w:rFonts w:ascii="Arial" w:hAnsi="Arial" w:cs="Arial"/>
                <w:noProof/>
                <w:color w:val="000000"/>
                <w:sz w:val="14"/>
                <w:szCs w:val="14"/>
              </w:rPr>
            </w:pPr>
          </w:p>
          <w:p w14:paraId="662A4BAD" w14:textId="77777777" w:rsidR="00BA7D0C" w:rsidRDefault="00BA7D0C" w:rsidP="00363082">
            <w:pPr>
              <w:rPr>
                <w:rFonts w:ascii="Arial" w:hAnsi="Arial" w:cs="Arial"/>
                <w:noProof/>
                <w:color w:val="000000"/>
                <w:sz w:val="14"/>
                <w:szCs w:val="14"/>
              </w:rPr>
            </w:pPr>
          </w:p>
          <w:p w14:paraId="7FA621C8" w14:textId="77777777" w:rsidR="00BA7D0C" w:rsidRDefault="00BA7D0C" w:rsidP="0036308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color w:val="000000"/>
                <w:sz w:val="14"/>
                <w:szCs w:val="14"/>
              </w:rPr>
              <w:drawing>
                <wp:inline distT="0" distB="0" distL="0" distR="0" wp14:anchorId="419FB2CA" wp14:editId="269AC866">
                  <wp:extent cx="829310" cy="231775"/>
                  <wp:effectExtent l="0" t="0" r="8890" b="0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310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8D71122" w14:textId="77777777" w:rsidR="00BA7D0C" w:rsidRPr="00F65820" w:rsidRDefault="00BA7D0C" w:rsidP="0036308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08" w:type="dxa"/>
            <w:shd w:val="clear" w:color="auto" w:fill="auto"/>
            <w:noWrap/>
            <w:vAlign w:val="bottom"/>
          </w:tcPr>
          <w:p w14:paraId="4DB933F2" w14:textId="77777777" w:rsidR="00BA7D0C" w:rsidRPr="00F65820" w:rsidRDefault="00BA7D0C" w:rsidP="00363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</w:tcPr>
          <w:p w14:paraId="550AA8A6" w14:textId="77777777" w:rsidR="00BA7D0C" w:rsidRPr="00F65820" w:rsidRDefault="00BA7D0C" w:rsidP="00363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</w:tcPr>
          <w:p w14:paraId="14F4CB10" w14:textId="77777777" w:rsidR="00BA7D0C" w:rsidRPr="00F65820" w:rsidRDefault="00BA7D0C" w:rsidP="00363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shd w:val="clear" w:color="auto" w:fill="auto"/>
            <w:noWrap/>
            <w:vAlign w:val="bottom"/>
          </w:tcPr>
          <w:p w14:paraId="0E1EE7BA" w14:textId="77777777" w:rsidR="00BA7D0C" w:rsidRPr="00F65820" w:rsidRDefault="00BA7D0C" w:rsidP="00363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14:paraId="3F9A3674" w14:textId="7DDD570D" w:rsidR="00BA7D0C" w:rsidRPr="00F65820" w:rsidRDefault="00BA7D0C" w:rsidP="00BA7D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4"/>
          <w:szCs w:val="14"/>
        </w:rPr>
      </w:pPr>
      <w:r w:rsidRPr="00F65820">
        <w:rPr>
          <w:rFonts w:ascii="Arial" w:hAnsi="Arial" w:cs="Arial"/>
          <w:sz w:val="14"/>
          <w:szCs w:val="14"/>
        </w:rPr>
        <w:t xml:space="preserve">Na data das demonstrações contábeis existiam várias ações cíveis e trabalhistas impetradas contra a empresa. O processo de acompanhamento e defesa das ações vem sendo realizado pela Assessoria Jurídica da EMDAGRO. </w:t>
      </w:r>
      <w:r>
        <w:rPr>
          <w:rFonts w:ascii="Arial" w:hAnsi="Arial" w:cs="Arial"/>
          <w:sz w:val="14"/>
          <w:szCs w:val="14"/>
        </w:rPr>
        <w:t xml:space="preserve">Sendo o montante de R$ </w:t>
      </w:r>
      <w:r w:rsidR="00240601">
        <w:rPr>
          <w:rFonts w:ascii="Arial" w:hAnsi="Arial" w:cs="Arial"/>
          <w:sz w:val="14"/>
          <w:szCs w:val="14"/>
        </w:rPr>
        <w:t>7.218.392,46</w:t>
      </w:r>
      <w:r w:rsidR="0060568F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(</w:t>
      </w:r>
      <w:r w:rsidR="00240601">
        <w:rPr>
          <w:rFonts w:ascii="Arial" w:hAnsi="Arial" w:cs="Arial"/>
          <w:sz w:val="14"/>
          <w:szCs w:val="14"/>
        </w:rPr>
        <w:t>sete</w:t>
      </w:r>
      <w:r>
        <w:rPr>
          <w:rFonts w:ascii="Arial" w:hAnsi="Arial" w:cs="Arial"/>
          <w:sz w:val="14"/>
          <w:szCs w:val="14"/>
        </w:rPr>
        <w:t xml:space="preserve"> milhões </w:t>
      </w:r>
      <w:r w:rsidR="00240601">
        <w:rPr>
          <w:rFonts w:ascii="Arial" w:hAnsi="Arial" w:cs="Arial"/>
          <w:sz w:val="14"/>
          <w:szCs w:val="14"/>
        </w:rPr>
        <w:t>duzentos e dezoito</w:t>
      </w:r>
      <w:r>
        <w:rPr>
          <w:rFonts w:ascii="Arial" w:hAnsi="Arial" w:cs="Arial"/>
          <w:sz w:val="14"/>
          <w:szCs w:val="14"/>
        </w:rPr>
        <w:t xml:space="preserve"> mil </w:t>
      </w:r>
      <w:r w:rsidR="00240601">
        <w:rPr>
          <w:rFonts w:ascii="Arial" w:hAnsi="Arial" w:cs="Arial"/>
          <w:sz w:val="14"/>
          <w:szCs w:val="14"/>
        </w:rPr>
        <w:t>trezentos</w:t>
      </w:r>
      <w:r>
        <w:rPr>
          <w:rFonts w:ascii="Arial" w:hAnsi="Arial" w:cs="Arial"/>
          <w:sz w:val="14"/>
          <w:szCs w:val="14"/>
        </w:rPr>
        <w:t xml:space="preserve"> e </w:t>
      </w:r>
      <w:r w:rsidR="00240601">
        <w:rPr>
          <w:rFonts w:ascii="Arial" w:hAnsi="Arial" w:cs="Arial"/>
          <w:sz w:val="14"/>
          <w:szCs w:val="14"/>
        </w:rPr>
        <w:t xml:space="preserve">noventa </w:t>
      </w:r>
      <w:r>
        <w:rPr>
          <w:rFonts w:ascii="Arial" w:hAnsi="Arial" w:cs="Arial"/>
          <w:sz w:val="14"/>
          <w:szCs w:val="14"/>
        </w:rPr>
        <w:t xml:space="preserve">e </w:t>
      </w:r>
      <w:r w:rsidR="00240601">
        <w:rPr>
          <w:rFonts w:ascii="Arial" w:hAnsi="Arial" w:cs="Arial"/>
          <w:sz w:val="14"/>
          <w:szCs w:val="14"/>
        </w:rPr>
        <w:t>dois</w:t>
      </w:r>
      <w:r>
        <w:rPr>
          <w:rFonts w:ascii="Arial" w:hAnsi="Arial" w:cs="Arial"/>
          <w:sz w:val="14"/>
          <w:szCs w:val="14"/>
        </w:rPr>
        <w:t xml:space="preserve"> reais e quarenta e seis centavos), classificado como perdas possíveis.</w:t>
      </w:r>
    </w:p>
    <w:p w14:paraId="1A27CED1" w14:textId="77777777" w:rsidR="00BA7D0C" w:rsidRDefault="00BA7D0C" w:rsidP="00BA7D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4"/>
          <w:szCs w:val="14"/>
        </w:rPr>
      </w:pPr>
    </w:p>
    <w:p w14:paraId="0435F721" w14:textId="77777777" w:rsidR="00BA7D0C" w:rsidRPr="006555C9" w:rsidRDefault="00BA7D0C" w:rsidP="00BA7D0C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14"/>
          <w:szCs w:val="14"/>
        </w:rPr>
      </w:pPr>
      <w:r w:rsidRPr="006555C9">
        <w:rPr>
          <w:rFonts w:ascii="Arial" w:hAnsi="Arial" w:cs="Arial"/>
          <w:b/>
          <w:bCs/>
          <w:sz w:val="14"/>
          <w:szCs w:val="14"/>
        </w:rPr>
        <w:t>Capital Social</w:t>
      </w:r>
    </w:p>
    <w:p w14:paraId="2556603E" w14:textId="77777777" w:rsidR="00BA7D0C" w:rsidRPr="00DE7E1B" w:rsidRDefault="00BA7D0C" w:rsidP="00BA7D0C">
      <w:pPr>
        <w:pStyle w:val="PargrafodaLista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14"/>
          <w:szCs w:val="14"/>
        </w:rPr>
      </w:pPr>
    </w:p>
    <w:p w14:paraId="7DB6E749" w14:textId="77777777" w:rsidR="00BA7D0C" w:rsidRPr="00F65820" w:rsidRDefault="00BA7D0C" w:rsidP="00BA7D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4"/>
          <w:szCs w:val="14"/>
        </w:rPr>
      </w:pPr>
      <w:r w:rsidRPr="00F65820">
        <w:rPr>
          <w:rFonts w:ascii="Arial" w:hAnsi="Arial" w:cs="Arial"/>
          <w:sz w:val="14"/>
          <w:szCs w:val="14"/>
        </w:rPr>
        <w:t>O Capital Social da Empresa, no montante de R$ 37.572.872,11 (trinta e sete milhões, quinhentos e setenta e dois mil oitocentos e setenta e dois reais e onze centavos), está totalmente integralizado, pertencendo ao Governo do Estado de Sergipe.</w:t>
      </w:r>
    </w:p>
    <w:p w14:paraId="6CD3E7A2" w14:textId="77777777" w:rsidR="00BA7D0C" w:rsidRDefault="00BA7D0C" w:rsidP="00BA7D0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14"/>
          <w:szCs w:val="14"/>
        </w:rPr>
      </w:pPr>
    </w:p>
    <w:p w14:paraId="186A2578" w14:textId="77777777" w:rsidR="00BA7D0C" w:rsidRDefault="00BA7D0C" w:rsidP="00BA7D0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14"/>
          <w:szCs w:val="14"/>
        </w:rPr>
      </w:pPr>
      <w:r w:rsidRPr="00F65820">
        <w:rPr>
          <w:rFonts w:ascii="Arial" w:hAnsi="Arial" w:cs="Arial"/>
          <w:bCs/>
          <w:sz w:val="14"/>
          <w:szCs w:val="14"/>
        </w:rPr>
        <w:t>As notas explicativas são partes integrantes das Demonstrações Contábeis.</w:t>
      </w:r>
    </w:p>
    <w:p w14:paraId="3B2C2A8F" w14:textId="1BABEC45" w:rsidR="00BA7D0C" w:rsidRPr="00DE7E1B" w:rsidRDefault="00BA7D0C" w:rsidP="00BA7D0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14"/>
          <w:szCs w:val="14"/>
        </w:rPr>
      </w:pPr>
      <w:proofErr w:type="spellStart"/>
      <w:r w:rsidRPr="00F65820">
        <w:rPr>
          <w:rFonts w:ascii="Arial" w:hAnsi="Arial" w:cs="Arial"/>
          <w:b/>
          <w:bCs/>
          <w:sz w:val="14"/>
          <w:szCs w:val="14"/>
        </w:rPr>
        <w:t>Obs</w:t>
      </w:r>
      <w:proofErr w:type="spellEnd"/>
      <w:r w:rsidRPr="00F65820">
        <w:rPr>
          <w:rFonts w:ascii="Arial" w:hAnsi="Arial" w:cs="Arial"/>
          <w:bCs/>
          <w:sz w:val="14"/>
          <w:szCs w:val="14"/>
        </w:rPr>
        <w:t>: Valores extraídos do Sistema I-</w:t>
      </w:r>
      <w:proofErr w:type="spellStart"/>
      <w:r w:rsidRPr="00F65820">
        <w:rPr>
          <w:rFonts w:ascii="Arial" w:hAnsi="Arial" w:cs="Arial"/>
          <w:bCs/>
          <w:sz w:val="14"/>
          <w:szCs w:val="14"/>
        </w:rPr>
        <w:t>Gesp</w:t>
      </w:r>
      <w:proofErr w:type="spellEnd"/>
      <w:r w:rsidRPr="00F65820">
        <w:rPr>
          <w:rFonts w:ascii="Arial" w:hAnsi="Arial" w:cs="Arial"/>
          <w:bCs/>
          <w:sz w:val="14"/>
          <w:szCs w:val="14"/>
        </w:rPr>
        <w:t xml:space="preserve"> – Gestão Pública Integrada da SEFAZ-SE.</w:t>
      </w:r>
    </w:p>
    <w:p w14:paraId="2869921B" w14:textId="344D7C72" w:rsidR="00BA7D0C" w:rsidRDefault="00BA7D0C" w:rsidP="00BA7D0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>Aracaju, 31 de Dezembro de 202</w:t>
      </w:r>
      <w:r w:rsidR="00E60174">
        <w:rPr>
          <w:rFonts w:ascii="Arial" w:hAnsi="Arial" w:cs="Arial"/>
          <w:b/>
          <w:bCs/>
          <w:sz w:val="14"/>
          <w:szCs w:val="14"/>
        </w:rPr>
        <w:t>1</w:t>
      </w:r>
      <w:r>
        <w:rPr>
          <w:rFonts w:ascii="Arial" w:hAnsi="Arial" w:cs="Arial"/>
          <w:b/>
          <w:bCs/>
          <w:sz w:val="14"/>
          <w:szCs w:val="14"/>
        </w:rPr>
        <w:t>.</w:t>
      </w:r>
    </w:p>
    <w:p w14:paraId="7516EDB2" w14:textId="046C3C2D" w:rsidR="00BA7D0C" w:rsidRDefault="00BA7D0C" w:rsidP="00AD7F0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14"/>
          <w:szCs w:val="14"/>
        </w:rPr>
      </w:pPr>
    </w:p>
    <w:p w14:paraId="34EB055B" w14:textId="77777777" w:rsidR="009F7520" w:rsidRDefault="009F7520" w:rsidP="00637A4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4"/>
          <w:szCs w:val="14"/>
        </w:rPr>
      </w:pPr>
    </w:p>
    <w:p w14:paraId="03856496" w14:textId="77777777" w:rsidR="00AD7F08" w:rsidRDefault="00AD7F08" w:rsidP="00AD7F08">
      <w:pPr>
        <w:jc w:val="center"/>
        <w:rPr>
          <w:b/>
          <w:sz w:val="16"/>
        </w:rPr>
      </w:pPr>
      <w:r>
        <w:rPr>
          <w:b/>
          <w:sz w:val="16"/>
        </w:rPr>
        <w:t xml:space="preserve">Jefferson </w:t>
      </w:r>
      <w:proofErr w:type="spellStart"/>
      <w:r>
        <w:rPr>
          <w:b/>
          <w:sz w:val="16"/>
        </w:rPr>
        <w:t>Feitoza</w:t>
      </w:r>
      <w:proofErr w:type="spellEnd"/>
      <w:r>
        <w:rPr>
          <w:b/>
          <w:sz w:val="16"/>
        </w:rPr>
        <w:t xml:space="preserve"> de Carvalho</w:t>
      </w:r>
    </w:p>
    <w:p w14:paraId="2F707349" w14:textId="77777777" w:rsidR="00AD7F08" w:rsidRDefault="00AD7F08" w:rsidP="00AD7F08">
      <w:pPr>
        <w:jc w:val="center"/>
        <w:rPr>
          <w:b/>
          <w:sz w:val="16"/>
        </w:rPr>
      </w:pPr>
      <w:r>
        <w:rPr>
          <w:b/>
          <w:sz w:val="16"/>
        </w:rPr>
        <w:t>Diretor Presidente</w:t>
      </w:r>
    </w:p>
    <w:p w14:paraId="0803721E" w14:textId="77777777" w:rsidR="00AD7F08" w:rsidRDefault="00AD7F08" w:rsidP="00AD7F08">
      <w:pPr>
        <w:jc w:val="center"/>
        <w:rPr>
          <w:b/>
          <w:sz w:val="16"/>
        </w:rPr>
      </w:pPr>
    </w:p>
    <w:p w14:paraId="073D9E07" w14:textId="77777777" w:rsidR="00AD7F08" w:rsidRDefault="00AD7F08" w:rsidP="00AD7F08">
      <w:pPr>
        <w:jc w:val="center"/>
        <w:rPr>
          <w:b/>
          <w:sz w:val="16"/>
        </w:rPr>
      </w:pPr>
      <w:r>
        <w:rPr>
          <w:b/>
          <w:sz w:val="16"/>
        </w:rPr>
        <w:t>Anderson Souza de Oliveira</w:t>
      </w:r>
    </w:p>
    <w:p w14:paraId="61E41DB3" w14:textId="77777777" w:rsidR="00AD7F08" w:rsidRDefault="00AD7F08" w:rsidP="00AD7F08">
      <w:pPr>
        <w:jc w:val="center"/>
        <w:rPr>
          <w:b/>
          <w:sz w:val="16"/>
        </w:rPr>
      </w:pPr>
      <w:r>
        <w:rPr>
          <w:b/>
          <w:sz w:val="16"/>
        </w:rPr>
        <w:t>Diretor Adm. e Financeiro</w:t>
      </w:r>
    </w:p>
    <w:p w14:paraId="07544DD9" w14:textId="77777777" w:rsidR="00AD7F08" w:rsidRDefault="00AD7F08" w:rsidP="00AD7F08">
      <w:pPr>
        <w:jc w:val="center"/>
        <w:rPr>
          <w:b/>
          <w:sz w:val="16"/>
        </w:rPr>
      </w:pPr>
    </w:p>
    <w:p w14:paraId="483B2DF0" w14:textId="77777777" w:rsidR="00AD7F08" w:rsidRDefault="00AD7F08" w:rsidP="00AD7F08">
      <w:pPr>
        <w:jc w:val="center"/>
        <w:rPr>
          <w:b/>
          <w:sz w:val="16"/>
        </w:rPr>
      </w:pPr>
      <w:r>
        <w:rPr>
          <w:b/>
          <w:sz w:val="16"/>
        </w:rPr>
        <w:t>Carmen Maria Azevedo Santos</w:t>
      </w:r>
    </w:p>
    <w:p w14:paraId="215E1B31" w14:textId="77777777" w:rsidR="00AD7F08" w:rsidRDefault="00AD7F08" w:rsidP="00AD7F08">
      <w:pPr>
        <w:jc w:val="center"/>
        <w:rPr>
          <w:b/>
          <w:sz w:val="16"/>
        </w:rPr>
      </w:pPr>
      <w:r>
        <w:rPr>
          <w:b/>
          <w:sz w:val="16"/>
        </w:rPr>
        <w:t>Contadora – CRC - SE 002779/0-4</w:t>
      </w:r>
    </w:p>
    <w:p w14:paraId="3245F9D3" w14:textId="77777777" w:rsidR="00AD7F08" w:rsidRDefault="00AD7F08" w:rsidP="00AD7F08">
      <w:pPr>
        <w:jc w:val="center"/>
        <w:rPr>
          <w:b/>
          <w:sz w:val="16"/>
        </w:rPr>
      </w:pPr>
    </w:p>
    <w:p w14:paraId="418DD105" w14:textId="77777777" w:rsidR="00AD7F08" w:rsidRDefault="00AD7F08" w:rsidP="00AD7F08">
      <w:pPr>
        <w:jc w:val="center"/>
        <w:rPr>
          <w:b/>
          <w:sz w:val="16"/>
        </w:rPr>
      </w:pPr>
      <w:proofErr w:type="spellStart"/>
      <w:r>
        <w:rPr>
          <w:b/>
          <w:sz w:val="16"/>
        </w:rPr>
        <w:t>Aidê</w:t>
      </w:r>
      <w:proofErr w:type="spellEnd"/>
      <w:r>
        <w:rPr>
          <w:b/>
          <w:sz w:val="16"/>
        </w:rPr>
        <w:t xml:space="preserve"> Rosa de Lima</w:t>
      </w:r>
    </w:p>
    <w:p w14:paraId="78987D96" w14:textId="77777777" w:rsidR="00AD7F08" w:rsidRDefault="00AD7F08" w:rsidP="00AD7F08">
      <w:pPr>
        <w:jc w:val="center"/>
        <w:rPr>
          <w:b/>
          <w:sz w:val="16"/>
        </w:rPr>
      </w:pPr>
      <w:r>
        <w:rPr>
          <w:b/>
          <w:sz w:val="16"/>
        </w:rPr>
        <w:t>Téc. em Contabilidade</w:t>
      </w:r>
    </w:p>
    <w:p w14:paraId="0D16DC5B" w14:textId="77777777" w:rsidR="00AD7F08" w:rsidRDefault="00AD7F08" w:rsidP="00AD7F08">
      <w:pPr>
        <w:jc w:val="center"/>
        <w:rPr>
          <w:b/>
          <w:sz w:val="16"/>
        </w:rPr>
      </w:pPr>
      <w:r>
        <w:rPr>
          <w:b/>
          <w:sz w:val="16"/>
        </w:rPr>
        <w:t>CRC/SE – 2695/0-2</w:t>
      </w:r>
    </w:p>
    <w:p w14:paraId="6A7720E5" w14:textId="77777777" w:rsidR="00AD7F08" w:rsidRDefault="00AD7F08" w:rsidP="00AD7F0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14"/>
          <w:szCs w:val="14"/>
        </w:rPr>
      </w:pPr>
    </w:p>
    <w:sectPr w:rsidR="00AD7F08" w:rsidSect="00BA7D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16D0E"/>
    <w:multiLevelType w:val="hybridMultilevel"/>
    <w:tmpl w:val="388A56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55E1088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26205"/>
    <w:multiLevelType w:val="hybridMultilevel"/>
    <w:tmpl w:val="2B20E1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B2BAA"/>
    <w:multiLevelType w:val="hybridMultilevel"/>
    <w:tmpl w:val="DA1E662E"/>
    <w:lvl w:ilvl="0" w:tplc="0416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148A5"/>
    <w:multiLevelType w:val="hybridMultilevel"/>
    <w:tmpl w:val="DD72EC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128D5"/>
    <w:multiLevelType w:val="hybridMultilevel"/>
    <w:tmpl w:val="DD64BEA4"/>
    <w:lvl w:ilvl="0" w:tplc="42F878A6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FFC38BA"/>
    <w:multiLevelType w:val="hybridMultilevel"/>
    <w:tmpl w:val="A190A806"/>
    <w:lvl w:ilvl="0" w:tplc="04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D0C"/>
    <w:rsid w:val="00012267"/>
    <w:rsid w:val="00067AA9"/>
    <w:rsid w:val="000C6B7C"/>
    <w:rsid w:val="0010732B"/>
    <w:rsid w:val="00183A4B"/>
    <w:rsid w:val="00195495"/>
    <w:rsid w:val="001D2043"/>
    <w:rsid w:val="001D3D0F"/>
    <w:rsid w:val="00240601"/>
    <w:rsid w:val="002E5985"/>
    <w:rsid w:val="003330E3"/>
    <w:rsid w:val="00381A0F"/>
    <w:rsid w:val="003D44EA"/>
    <w:rsid w:val="0040178D"/>
    <w:rsid w:val="00550217"/>
    <w:rsid w:val="00587C31"/>
    <w:rsid w:val="0060568F"/>
    <w:rsid w:val="00637A40"/>
    <w:rsid w:val="006607A0"/>
    <w:rsid w:val="00676620"/>
    <w:rsid w:val="00682084"/>
    <w:rsid w:val="007F310D"/>
    <w:rsid w:val="00850E02"/>
    <w:rsid w:val="008F30E6"/>
    <w:rsid w:val="009F7520"/>
    <w:rsid w:val="00A94D01"/>
    <w:rsid w:val="00AA7DFF"/>
    <w:rsid w:val="00AD7F08"/>
    <w:rsid w:val="00B203B7"/>
    <w:rsid w:val="00B20659"/>
    <w:rsid w:val="00B62948"/>
    <w:rsid w:val="00B867EB"/>
    <w:rsid w:val="00B935EA"/>
    <w:rsid w:val="00BA7D0C"/>
    <w:rsid w:val="00C03CC5"/>
    <w:rsid w:val="00C801D4"/>
    <w:rsid w:val="00CE57AF"/>
    <w:rsid w:val="00E2573F"/>
    <w:rsid w:val="00E60174"/>
    <w:rsid w:val="00E91625"/>
    <w:rsid w:val="00F3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04BD51D"/>
  <w15:chartTrackingRefBased/>
  <w15:docId w15:val="{6BA26C29-F242-4C93-BF39-5E7CA3FC3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BA7D0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semiHidden/>
    <w:unhideWhenUsed/>
    <w:rsid w:val="009F7520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semiHidden/>
    <w:rsid w:val="009F752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2004</Words>
  <Characters>10822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Aide Rosa Lima</dc:creator>
  <cp:keywords/>
  <dc:description/>
  <cp:lastModifiedBy>Aide Rosa Lima</cp:lastModifiedBy>
  <cp:revision>27</cp:revision>
  <cp:lastPrinted>2022-03-28T14:22:00Z</cp:lastPrinted>
  <dcterms:created xsi:type="dcterms:W3CDTF">2022-03-02T12:05:00Z</dcterms:created>
  <dcterms:modified xsi:type="dcterms:W3CDTF">2022-03-28T14:26:00Z</dcterms:modified>
</cp:coreProperties>
</file>